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</w:p>
    <w:p w:rsidR="00ED1D7D" w:rsidRP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Style w:val="2pt"/>
          <w:rFonts w:ascii="Liberation Serif" w:hAnsi="Liberation Serif"/>
          <w:sz w:val="24"/>
          <w:szCs w:val="24"/>
        </w:rPr>
      </w:pPr>
      <w:bookmarkStart w:id="0" w:name="_GoBack"/>
      <w:bookmarkEnd w:id="0"/>
      <w:r w:rsidRPr="00ED1D7D">
        <w:rPr>
          <w:rStyle w:val="2pt"/>
          <w:rFonts w:ascii="Liberation Serif" w:hAnsi="Liberation Serif"/>
          <w:sz w:val="24"/>
          <w:szCs w:val="24"/>
        </w:rPr>
        <w:t>Уважаемые предприниматели!</w:t>
      </w:r>
    </w:p>
    <w:p w:rsidR="00D2132F" w:rsidRPr="00ED1D7D" w:rsidRDefault="00ED1D7D" w:rsidP="00ED1D7D">
      <w:pPr>
        <w:pStyle w:val="1"/>
        <w:shd w:val="clear" w:color="auto" w:fill="auto"/>
        <w:spacing w:after="137" w:line="230" w:lineRule="exact"/>
        <w:ind w:right="20"/>
        <w:rPr>
          <w:rFonts w:ascii="Liberation Serif" w:hAnsi="Liberation Serif"/>
          <w:sz w:val="24"/>
          <w:szCs w:val="24"/>
        </w:rPr>
      </w:pPr>
      <w:r w:rsidRPr="00ED1D7D">
        <w:rPr>
          <w:rFonts w:ascii="Liberation Serif" w:hAnsi="Liberation Serif"/>
          <w:sz w:val="24"/>
          <w:szCs w:val="24"/>
        </w:rPr>
        <w:t xml:space="preserve"> </w:t>
      </w:r>
    </w:p>
    <w:p w:rsidR="00D2132F" w:rsidRPr="00ED1D7D" w:rsidRDefault="00F7688F">
      <w:pPr>
        <w:pStyle w:val="1"/>
        <w:shd w:val="clear" w:color="auto" w:fill="auto"/>
        <w:spacing w:after="0" w:line="26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ED1D7D">
        <w:rPr>
          <w:rStyle w:val="2pt"/>
          <w:rFonts w:ascii="Liberation Serif" w:hAnsi="Liberation Serif"/>
          <w:sz w:val="24"/>
          <w:szCs w:val="24"/>
        </w:rPr>
        <w:t xml:space="preserve">В </w:t>
      </w:r>
      <w:r w:rsidRPr="00ED1D7D">
        <w:rPr>
          <w:rFonts w:ascii="Liberation Serif" w:hAnsi="Liberation Serif"/>
          <w:sz w:val="24"/>
          <w:szCs w:val="24"/>
        </w:rPr>
        <w:t>соответствии с Федеральным законом от 23 февраля 2013 г. № 15-ФЗ «Об охране здоровья граждан от воздействия окружающего табачного дыма и последствий потребления табака» с 01 марта 2019 года введена обязательная маркировка табачной продукции. Проверка средств идентификации проводится организациями, осуществляющими оптовую и розничную торговлю табачной продукцией и табачными изделиями с использованием систем, созданных в целях информационного обеспечения маркировки товаров средствами идентификации.</w:t>
      </w:r>
    </w:p>
    <w:p w:rsidR="00D2132F" w:rsidRPr="00ED1D7D" w:rsidRDefault="00F7688F">
      <w:pPr>
        <w:pStyle w:val="1"/>
        <w:shd w:val="clear" w:color="auto" w:fill="auto"/>
        <w:spacing w:after="0" w:line="26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ED1D7D">
        <w:rPr>
          <w:rFonts w:ascii="Liberation Serif" w:hAnsi="Liberation Serif"/>
          <w:sz w:val="24"/>
          <w:szCs w:val="24"/>
        </w:rPr>
        <w:t>В целях минимизации риска возникновения ошибок Центром развития перспективных технологий была проведена первая всероссийская конференция на тему: «Маркировка табака для ритейла», в рамках которой были рассмотрены основные вопросы, касающиеся внедрения национальной системы цифровой маркировки.</w:t>
      </w:r>
    </w:p>
    <w:p w:rsidR="00D2132F" w:rsidRPr="00ED1D7D" w:rsidRDefault="00F7688F">
      <w:pPr>
        <w:pStyle w:val="1"/>
        <w:shd w:val="clear" w:color="auto" w:fill="auto"/>
        <w:spacing w:after="0" w:line="264" w:lineRule="exact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ED1D7D">
        <w:rPr>
          <w:rFonts w:ascii="Liberation Serif" w:hAnsi="Liberation Serif"/>
          <w:sz w:val="24"/>
          <w:szCs w:val="24"/>
        </w:rPr>
        <w:t>Учитывая то, что маркировка затрагивает различных участников оборота табачной продукции, в том числе малый и средний бизнес, просим Вас довести до заинтересованных лиц информацию, размещенную на официальном сайте «Честный знак» в разделе Видеоархив «Первая Всер</w:t>
      </w:r>
      <w:r w:rsidR="00ED1D7D" w:rsidRPr="00ED1D7D">
        <w:rPr>
          <w:rFonts w:ascii="Liberation Serif" w:hAnsi="Liberation Serif"/>
          <w:sz w:val="24"/>
          <w:szCs w:val="24"/>
        </w:rPr>
        <w:t>оссийская конференция ЦРП</w:t>
      </w:r>
      <w:r w:rsidRPr="00ED1D7D">
        <w:rPr>
          <w:rFonts w:ascii="Liberation Serif" w:hAnsi="Liberation Serif"/>
          <w:sz w:val="24"/>
          <w:szCs w:val="24"/>
        </w:rPr>
        <w:t>Т»:</w:t>
      </w:r>
    </w:p>
    <w:p w:rsidR="00D2132F" w:rsidRPr="00ED1D7D" w:rsidRDefault="00ED1D7D">
      <w:pPr>
        <w:pStyle w:val="1"/>
        <w:shd w:val="clear" w:color="auto" w:fill="auto"/>
        <w:spacing w:after="367" w:line="264" w:lineRule="exact"/>
        <w:ind w:left="20" w:firstLine="700"/>
        <w:jc w:val="both"/>
        <w:rPr>
          <w:rFonts w:ascii="Liberation Serif" w:hAnsi="Liberation Serif"/>
          <w:sz w:val="24"/>
          <w:szCs w:val="24"/>
          <w:lang w:val="en-US"/>
        </w:rPr>
      </w:pPr>
      <w:r w:rsidRPr="00ED1D7D">
        <w:rPr>
          <w:rFonts w:ascii="Liberation Serif" w:hAnsi="Liberation Serif"/>
          <w:sz w:val="24"/>
          <w:szCs w:val="24"/>
          <w:lang w:val="en-US"/>
        </w:rPr>
        <w:t>- https://</w:t>
      </w:r>
      <w:r w:rsidR="00F7688F" w:rsidRPr="00ED1D7D">
        <w:rPr>
          <w:rFonts w:ascii="Liberation Serif" w:hAnsi="Liberation Serif"/>
          <w:sz w:val="24"/>
          <w:szCs w:val="24"/>
        </w:rPr>
        <w:t>лекции</w:t>
      </w:r>
      <w:r w:rsidR="00F7688F" w:rsidRPr="00ED1D7D">
        <w:rPr>
          <w:rFonts w:ascii="Liberation Serif" w:hAnsi="Liberation Serif"/>
          <w:sz w:val="24"/>
          <w:szCs w:val="24"/>
          <w:lang w:val="en-US"/>
        </w:rPr>
        <w:t>.</w:t>
      </w:r>
      <w:proofErr w:type="spellStart"/>
      <w:r w:rsidR="00F7688F" w:rsidRPr="00ED1D7D">
        <w:rPr>
          <w:rFonts w:ascii="Liberation Serif" w:hAnsi="Liberation Serif"/>
          <w:sz w:val="24"/>
          <w:szCs w:val="24"/>
        </w:rPr>
        <w:t>честныйзнак</w:t>
      </w:r>
      <w:proofErr w:type="spellEnd"/>
      <w:r w:rsidR="00F7688F" w:rsidRPr="00ED1D7D">
        <w:rPr>
          <w:rFonts w:ascii="Liberation Serif" w:hAnsi="Liberation Serif"/>
          <w:sz w:val="24"/>
          <w:szCs w:val="24"/>
          <w:lang w:val="en-US"/>
        </w:rPr>
        <w:t>.</w:t>
      </w:r>
      <w:proofErr w:type="spellStart"/>
      <w:r w:rsidR="00F7688F" w:rsidRPr="00ED1D7D">
        <w:rPr>
          <w:rFonts w:ascii="Liberation Serif" w:hAnsi="Liberation Serif"/>
          <w:sz w:val="24"/>
          <w:szCs w:val="24"/>
        </w:rPr>
        <w:t>рф</w:t>
      </w:r>
      <w:proofErr w:type="spellEnd"/>
      <w:r w:rsidR="00F7688F" w:rsidRPr="00ED1D7D">
        <w:rPr>
          <w:rFonts w:ascii="Liberation Serif" w:hAnsi="Liberation Serif"/>
          <w:sz w:val="24"/>
          <w:szCs w:val="24"/>
          <w:lang w:val="en-US"/>
        </w:rPr>
        <w:t>/?</w:t>
      </w:r>
      <w:r w:rsidR="00F7688F" w:rsidRPr="00ED1D7D">
        <w:rPr>
          <w:rFonts w:ascii="Liberation Serif" w:hAnsi="Liberation Serif"/>
          <w:sz w:val="24"/>
          <w:szCs w:val="24"/>
        </w:rPr>
        <w:t>ЕЕЕМЕЫТ</w:t>
      </w:r>
      <w:r w:rsidR="00F7688F" w:rsidRPr="00ED1D7D">
        <w:rPr>
          <w:rFonts w:ascii="Liberation Serif" w:hAnsi="Liberation Serif"/>
          <w:sz w:val="24"/>
          <w:szCs w:val="24"/>
          <w:lang w:val="en-US"/>
        </w:rPr>
        <w:t>_</w:t>
      </w:r>
      <w:r w:rsidRPr="00ED1D7D">
        <w:rPr>
          <w:rFonts w:ascii="Liberation Serif" w:hAnsi="Liberation Serif"/>
          <w:sz w:val="24"/>
          <w:szCs w:val="24"/>
          <w:lang w:val="en-US"/>
        </w:rPr>
        <w:t xml:space="preserve">ID </w:t>
      </w:r>
      <w:r w:rsidR="00F7688F" w:rsidRPr="00ED1D7D">
        <w:rPr>
          <w:rFonts w:ascii="Liberation Serif" w:hAnsi="Liberation Serif"/>
          <w:sz w:val="24"/>
          <w:szCs w:val="24"/>
          <w:lang w:val="en-US"/>
        </w:rPr>
        <w:t>=31893&amp;STREAM=1.</w:t>
      </w:r>
    </w:p>
    <w:p w:rsidR="00D2132F" w:rsidRPr="00ED1D7D" w:rsidRDefault="00D2132F">
      <w:pPr>
        <w:pStyle w:val="40"/>
        <w:shd w:val="clear" w:color="auto" w:fill="auto"/>
        <w:spacing w:before="0"/>
        <w:ind w:left="20" w:right="5780"/>
        <w:rPr>
          <w:lang w:val="en-US"/>
        </w:rPr>
      </w:pPr>
    </w:p>
    <w:sectPr w:rsidR="00D2132F" w:rsidRPr="00ED1D7D">
      <w:type w:val="continuous"/>
      <w:pgSz w:w="11909" w:h="16838"/>
      <w:pgMar w:top="1002" w:right="1305" w:bottom="1002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AF" w:rsidRDefault="00810EAF">
      <w:r>
        <w:separator/>
      </w:r>
    </w:p>
  </w:endnote>
  <w:endnote w:type="continuationSeparator" w:id="0">
    <w:p w:rsidR="00810EAF" w:rsidRDefault="0081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AF" w:rsidRDefault="00810EAF"/>
  </w:footnote>
  <w:footnote w:type="continuationSeparator" w:id="0">
    <w:p w:rsidR="00810EAF" w:rsidRDefault="00810E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F"/>
    <w:rsid w:val="00810EAF"/>
    <w:rsid w:val="00C1410E"/>
    <w:rsid w:val="00D2132F"/>
    <w:rsid w:val="00D2535A"/>
    <w:rsid w:val="00ED1D7D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4pt1ptExact">
    <w:name w:val="Подпись к картинке + 14 pt;Курсив;Интервал 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D1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D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4pt1ptExact">
    <w:name w:val="Подпись к картинке + 14 pt;Курсив;Интервал 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D1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D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Специалист</cp:lastModifiedBy>
  <cp:revision>2</cp:revision>
  <dcterms:created xsi:type="dcterms:W3CDTF">2019-05-15T06:31:00Z</dcterms:created>
  <dcterms:modified xsi:type="dcterms:W3CDTF">2019-05-15T06:31:00Z</dcterms:modified>
</cp:coreProperties>
</file>