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3A" w:rsidRDefault="00CD0F3A" w:rsidP="00361013">
      <w:pPr>
        <w:rPr>
          <w:sz w:val="24"/>
          <w:szCs w:val="24"/>
          <w:lang w:val="ru-RU"/>
        </w:rPr>
      </w:pPr>
    </w:p>
    <w:p w:rsidR="00361013" w:rsidRPr="008D3E15" w:rsidRDefault="00361013" w:rsidP="00C348B4">
      <w:pPr>
        <w:ind w:left="5670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>УТВЕРЖДЕН</w:t>
      </w:r>
    </w:p>
    <w:p w:rsidR="00361013" w:rsidRPr="008D3E15" w:rsidRDefault="00361013" w:rsidP="00C348B4">
      <w:pPr>
        <w:ind w:left="5670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BF4B5C" w:rsidRPr="008D3E15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="00BF4B5C" w:rsidRPr="008D3E15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района </w:t>
      </w:r>
    </w:p>
    <w:p w:rsidR="00361013" w:rsidRPr="008D3E15" w:rsidRDefault="009B5724" w:rsidP="00C348B4">
      <w:pPr>
        <w:ind w:left="5670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F91954">
        <w:rPr>
          <w:rFonts w:ascii="PT Astra Serif" w:hAnsi="PT Astra Serif"/>
          <w:sz w:val="24"/>
          <w:szCs w:val="24"/>
          <w:lang w:val="ru-RU"/>
        </w:rPr>
        <w:t>28 января</w:t>
      </w:r>
      <w:r w:rsidR="0063484C">
        <w:rPr>
          <w:rFonts w:ascii="PT Astra Serif" w:hAnsi="PT Astra Serif"/>
          <w:sz w:val="24"/>
          <w:szCs w:val="24"/>
          <w:lang w:val="ru-RU"/>
        </w:rPr>
        <w:t xml:space="preserve"> 2021</w:t>
      </w:r>
      <w:r w:rsidR="00F91954">
        <w:rPr>
          <w:rFonts w:ascii="PT Astra Serif" w:hAnsi="PT Astra Serif"/>
          <w:sz w:val="24"/>
          <w:szCs w:val="24"/>
          <w:lang w:val="ru-RU"/>
        </w:rPr>
        <w:t xml:space="preserve"> года № 40-ПА</w:t>
      </w:r>
    </w:p>
    <w:p w:rsidR="00361013" w:rsidRPr="008D3E15" w:rsidRDefault="00361013" w:rsidP="00361013">
      <w:pPr>
        <w:tabs>
          <w:tab w:val="left" w:pos="5484"/>
        </w:tabs>
        <w:rPr>
          <w:rFonts w:ascii="PT Astra Serif" w:hAnsi="PT Astra Serif"/>
          <w:bCs/>
          <w:sz w:val="24"/>
          <w:szCs w:val="24"/>
          <w:lang w:val="ru-RU"/>
        </w:rPr>
      </w:pPr>
      <w:r w:rsidRPr="008D3E15">
        <w:rPr>
          <w:rFonts w:ascii="PT Astra Serif" w:hAnsi="PT Astra Serif"/>
          <w:bCs/>
          <w:sz w:val="24"/>
          <w:szCs w:val="24"/>
          <w:lang w:val="ru-RU"/>
        </w:rPr>
        <w:tab/>
      </w:r>
    </w:p>
    <w:p w:rsidR="00F42A2A" w:rsidRPr="008D3E15" w:rsidRDefault="00C348B4" w:rsidP="00C348B4">
      <w:pPr>
        <w:tabs>
          <w:tab w:val="left" w:pos="5484"/>
        </w:tabs>
        <w:rPr>
          <w:rFonts w:ascii="PT Astra Serif" w:hAnsi="PT Astra Serif"/>
          <w:bCs/>
          <w:sz w:val="24"/>
          <w:szCs w:val="24"/>
          <w:lang w:val="ru-RU"/>
        </w:rPr>
      </w:pPr>
      <w:r w:rsidRPr="008D3E15">
        <w:rPr>
          <w:rFonts w:ascii="PT Astra Serif" w:hAnsi="PT Astra Serif"/>
          <w:bCs/>
          <w:sz w:val="24"/>
          <w:szCs w:val="24"/>
          <w:lang w:val="ru-RU"/>
        </w:rPr>
        <w:tab/>
      </w:r>
      <w:bookmarkStart w:id="0" w:name="_GoBack"/>
      <w:bookmarkEnd w:id="0"/>
    </w:p>
    <w:p w:rsidR="00361013" w:rsidRPr="008D3E15" w:rsidRDefault="00361013" w:rsidP="00361013">
      <w:pPr>
        <w:tabs>
          <w:tab w:val="left" w:pos="5484"/>
        </w:tabs>
        <w:rPr>
          <w:rFonts w:ascii="PT Astra Serif" w:hAnsi="PT Astra Serif"/>
          <w:bCs/>
          <w:sz w:val="24"/>
          <w:szCs w:val="24"/>
          <w:lang w:val="ru-RU"/>
        </w:rPr>
      </w:pPr>
    </w:p>
    <w:p w:rsidR="008E232A" w:rsidRPr="008D3E15" w:rsidRDefault="000A1E78" w:rsidP="00FF281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ПОРЯДОК</w:t>
      </w:r>
    </w:p>
    <w:p w:rsidR="003C1643" w:rsidRDefault="00FF2816" w:rsidP="00FF281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</w:pPr>
      <w:r w:rsidRPr="00FF2816">
        <w:rPr>
          <w:rFonts w:ascii="PT Astra Serif" w:hAnsi="PT Astra Serif"/>
          <w:b/>
          <w:sz w:val="24"/>
          <w:szCs w:val="24"/>
          <w:lang w:val="ru-RU"/>
        </w:rPr>
        <w:t xml:space="preserve">поступления </w:t>
      </w:r>
      <w:r w:rsidR="001D647A">
        <w:rPr>
          <w:rFonts w:ascii="PT Astra Serif" w:hAnsi="PT Astra Serif"/>
          <w:b/>
          <w:sz w:val="24"/>
          <w:szCs w:val="24"/>
          <w:lang w:val="ru-RU"/>
        </w:rPr>
        <w:t xml:space="preserve">информации, предусмотренной </w:t>
      </w:r>
      <w:r w:rsidRPr="00FF2816">
        <w:rPr>
          <w:rFonts w:ascii="PT Astra Serif" w:hAnsi="PT Astra Serif"/>
          <w:b/>
          <w:sz w:val="24"/>
          <w:szCs w:val="24"/>
          <w:lang w:val="ru-RU"/>
        </w:rPr>
        <w:t>подпунктом «б» пункта 14</w:t>
      </w:r>
      <w:r w:rsidRPr="00FF2816"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FF2816"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Pr="00FF2816">
        <w:rPr>
          <w:rFonts w:ascii="PT Astra Serif" w:hAnsi="PT Astra Serif"/>
          <w:b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FF2816" w:rsidRDefault="00FF2816" w:rsidP="003C1643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FF2816" w:rsidRPr="00FF2816" w:rsidRDefault="00FF2816" w:rsidP="003C1643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9610A" w:rsidRPr="008D3E15" w:rsidRDefault="008E232A" w:rsidP="00396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1. </w:t>
      </w:r>
      <w:proofErr w:type="gramStart"/>
      <w:r w:rsidRPr="008D3E15">
        <w:rPr>
          <w:rFonts w:ascii="PT Astra Serif" w:hAnsi="PT Astra Serif"/>
          <w:sz w:val="24"/>
          <w:szCs w:val="24"/>
          <w:lang w:val="ru-RU"/>
        </w:rPr>
        <w:t xml:space="preserve">Настоящий Порядок предусматривает процедуру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8D3E15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8D3E15">
        <w:rPr>
          <w:rFonts w:ascii="PT Astra Serif" w:hAnsi="PT Astra Serif"/>
          <w:sz w:val="24"/>
          <w:szCs w:val="24"/>
          <w:lang w:val="ru-RU"/>
        </w:rPr>
        <w:t xml:space="preserve"> района и урегулированию конфликта интересов (далее – комиссия)</w:t>
      </w:r>
      <w:r w:rsidR="00B532FF">
        <w:rPr>
          <w:rFonts w:ascii="PT Astra Serif" w:hAnsi="PT Astra Serif"/>
          <w:sz w:val="24"/>
          <w:szCs w:val="24"/>
          <w:lang w:val="ru-RU"/>
        </w:rPr>
        <w:t>,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>в Управление</w:t>
      </w:r>
      <w:r w:rsidRPr="008D3E15"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по противодействию коррупции и обеспечению общественной безопасности Администрации </w:t>
      </w:r>
      <w:proofErr w:type="spellStart"/>
      <w:r w:rsidRPr="008D3E15">
        <w:rPr>
          <w:rFonts w:ascii="PT Astra Serif" w:hAnsi="PT Astra Serif"/>
          <w:sz w:val="24"/>
          <w:szCs w:val="24"/>
          <w:lang w:val="ru-RU"/>
        </w:rPr>
        <w:t>Пуровск</w:t>
      </w:r>
      <w:r w:rsidR="00DA23F4">
        <w:rPr>
          <w:rFonts w:ascii="PT Astra Serif" w:hAnsi="PT Astra Serif"/>
          <w:sz w:val="24"/>
          <w:szCs w:val="24"/>
          <w:lang w:val="ru-RU"/>
        </w:rPr>
        <w:t>ого</w:t>
      </w:r>
      <w:proofErr w:type="spellEnd"/>
      <w:r w:rsidR="00DA23F4">
        <w:rPr>
          <w:rFonts w:ascii="PT Astra Serif" w:hAnsi="PT Astra Serif"/>
          <w:sz w:val="24"/>
          <w:szCs w:val="24"/>
          <w:lang w:val="ru-RU"/>
        </w:rPr>
        <w:t xml:space="preserve"> района (далее – Управление) или 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должностно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му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лиц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у</w:t>
      </w:r>
      <w:r w:rsidR="00DA23F4" w:rsidRPr="00DA23F4">
        <w:rPr>
          <w:rFonts w:ascii="PT Astra Serif" w:eastAsiaTheme="minorHAnsi" w:hAnsi="PT Astra Serif"/>
          <w:sz w:val="24"/>
          <w:szCs w:val="24"/>
          <w:lang w:val="ru-RU"/>
        </w:rPr>
        <w:t xml:space="preserve"> кадровой службы, ответственно</w:t>
      </w:r>
      <w:r w:rsidR="00DA23F4">
        <w:rPr>
          <w:rFonts w:ascii="PT Astra Serif" w:eastAsiaTheme="minorHAnsi" w:hAnsi="PT Astra Serif"/>
          <w:sz w:val="24"/>
          <w:szCs w:val="24"/>
          <w:lang w:val="ru-RU"/>
        </w:rPr>
        <w:t>му</w:t>
      </w:r>
      <w:r w:rsidR="00DA23F4" w:rsidRPr="00DA23F4">
        <w:rPr>
          <w:rFonts w:ascii="PT Astra Serif" w:eastAsiaTheme="minorHAnsi" w:hAnsi="PT Astra Serif"/>
          <w:sz w:val="24"/>
          <w:szCs w:val="24"/>
          <w:lang w:val="ru-RU"/>
        </w:rPr>
        <w:t xml:space="preserve"> за работу по профилактике коррупционных и иных правонарушений</w:t>
      </w:r>
      <w:r w:rsidR="00DA23F4" w:rsidRP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структурного подразделения </w:t>
      </w:r>
      <w:r w:rsidR="00DA23F4" w:rsidRPr="00DA23F4">
        <w:rPr>
          <w:rFonts w:ascii="PT Astra Serif" w:hAnsi="PT Astra Serif"/>
          <w:sz w:val="24"/>
          <w:szCs w:val="24"/>
          <w:lang w:val="ru-RU"/>
        </w:rPr>
        <w:t>Администрации</w:t>
      </w:r>
      <w:proofErr w:type="gramEnd"/>
      <w:r w:rsidR="00DA23F4" w:rsidRPr="00DA23F4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spellStart"/>
      <w:r w:rsidR="00DA23F4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="00DA23F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A23F4" w:rsidRPr="00DA23F4">
        <w:rPr>
          <w:rFonts w:ascii="PT Astra Serif" w:hAnsi="PT Astra Serif"/>
          <w:sz w:val="24"/>
          <w:szCs w:val="24"/>
          <w:lang w:val="ru-RU"/>
        </w:rPr>
        <w:t>района, наделенного правами юридического лиц</w:t>
      </w:r>
      <w:r w:rsidR="00B532FF">
        <w:rPr>
          <w:rFonts w:ascii="PT Astra Serif" w:hAnsi="PT Astra Serif"/>
          <w:sz w:val="24"/>
          <w:szCs w:val="24"/>
          <w:lang w:val="ru-RU"/>
        </w:rPr>
        <w:t>а</w:t>
      </w:r>
      <w:r w:rsidR="00DA23F4"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(далее 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– ответственное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DA23F4">
        <w:rPr>
          <w:rFonts w:ascii="PT Astra Serif" w:eastAsiaTheme="minorHAnsi" w:hAnsi="PT Astra Serif"/>
          <w:sz w:val="24"/>
          <w:szCs w:val="24"/>
          <w:lang w:val="ru-RU" w:eastAsia="en-US"/>
        </w:rPr>
        <w:t>должностное лицо</w:t>
      </w:r>
      <w:r w:rsidRPr="008D3E15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), </w:t>
      </w:r>
      <w:r w:rsidRPr="008D3E15">
        <w:rPr>
          <w:rFonts w:ascii="PT Astra Serif" w:hAnsi="PT Astra Serif"/>
          <w:sz w:val="24"/>
          <w:szCs w:val="24"/>
          <w:lang w:val="ru-RU"/>
        </w:rPr>
        <w:t xml:space="preserve">и председателю комиссии, указанной в подпункте «б» пункта 14 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  <w:r w:rsidR="000A1E78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F96647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>(далее – Положение о комиссии)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. </w:t>
      </w:r>
    </w:p>
    <w:p w:rsidR="00746517" w:rsidRDefault="0039610A" w:rsidP="00F96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>2.</w:t>
      </w:r>
      <w:r w:rsidRPr="008D3E15">
        <w:rPr>
          <w:rFonts w:ascii="PT Astra Serif" w:hAnsi="PT Astra Serif"/>
          <w:sz w:val="24"/>
          <w:szCs w:val="24"/>
        </w:rPr>
        <w:t> </w:t>
      </w:r>
      <w:r w:rsidRPr="008D3E15">
        <w:rPr>
          <w:rFonts w:ascii="PT Astra Serif" w:hAnsi="PT Astra Serif"/>
          <w:sz w:val="24"/>
          <w:szCs w:val="24"/>
          <w:lang w:val="ru-RU"/>
        </w:rPr>
        <w:t>Информация, указанная в пункте 1 настоящего Порядка, представляется</w:t>
      </w:r>
      <w:r w:rsidR="00746517">
        <w:rPr>
          <w:rFonts w:ascii="PT Astra Serif" w:hAnsi="PT Astra Serif"/>
          <w:sz w:val="24"/>
          <w:szCs w:val="24"/>
          <w:lang w:val="ru-RU"/>
        </w:rPr>
        <w:t>:</w:t>
      </w:r>
    </w:p>
    <w:p w:rsidR="00746517" w:rsidRDefault="00746517" w:rsidP="00F96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</w:t>
      </w:r>
      <w:r w:rsidR="00F96647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гражданами, замещавшими должности муниципальной службы</w:t>
      </w:r>
      <w:r w:rsidR="00D550CD">
        <w:rPr>
          <w:rFonts w:ascii="PT Astra Serif" w:hAnsi="PT Astra Serif"/>
          <w:color w:val="000000" w:themeColor="text1"/>
          <w:sz w:val="24"/>
          <w:szCs w:val="24"/>
          <w:lang w:val="ru-RU"/>
        </w:rPr>
        <w:t>,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и муниципальными служащими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руководителями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,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наделенных правами юридического лица,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в Управление; </w:t>
      </w:r>
    </w:p>
    <w:p w:rsidR="00746517" w:rsidRDefault="00746517" w:rsidP="00F9664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- гражданами, замещавшими должности муниципальной службы и муниципальными служащими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наделенных правами юридического лица, </w:t>
      </w:r>
      <w:r w:rsidR="00DA23F4">
        <w:rPr>
          <w:rFonts w:ascii="PT Astra Serif" w:hAnsi="PT Astra Serif"/>
          <w:color w:val="000000" w:themeColor="text1"/>
          <w:sz w:val="24"/>
          <w:szCs w:val="24"/>
          <w:lang w:val="ru-RU"/>
        </w:rPr>
        <w:t>ответственному</w:t>
      </w:r>
      <w:r w:rsidR="00F96647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 w:rsidR="00DA23F4">
        <w:rPr>
          <w:rFonts w:ascii="PT Astra Serif" w:eastAsiaTheme="minorHAnsi" w:hAnsi="PT Astra Serif"/>
          <w:sz w:val="24"/>
          <w:szCs w:val="24"/>
          <w:lang w:val="ru-RU" w:eastAsia="en-US"/>
        </w:rPr>
        <w:t>должностному лицу</w:t>
      </w: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. </w:t>
      </w:r>
    </w:p>
    <w:p w:rsidR="0039610A" w:rsidRPr="008D3E15" w:rsidRDefault="00746517" w:rsidP="00F96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 xml:space="preserve">Информация, указанная в пункте 1 настоящего Порядка, </w:t>
      </w:r>
      <w:r w:rsidR="0039610A" w:rsidRPr="008D3E15">
        <w:rPr>
          <w:rFonts w:ascii="PT Astra Serif" w:hAnsi="PT Astra Serif"/>
          <w:sz w:val="24"/>
          <w:szCs w:val="24"/>
          <w:lang w:val="ru-RU"/>
        </w:rPr>
        <w:t xml:space="preserve">регистрируется в день поступления в </w:t>
      </w:r>
      <w:r w:rsidR="0039610A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журнале </w:t>
      </w:r>
      <w:r w:rsidR="00DE28BF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>обращений,</w:t>
      </w:r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 xml:space="preserve"> заявлений граждан и муниципальных служащих,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>Пуровского</w:t>
      </w:r>
      <w:proofErr w:type="spellEnd"/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 xml:space="preserve"> района и урегулированию конфликта интересов</w:t>
      </w:r>
      <w:r w:rsidR="000A1E78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>,</w:t>
      </w:r>
      <w:r w:rsidR="00F96647" w:rsidRPr="008D3E15">
        <w:rPr>
          <w:rFonts w:ascii="PT Astra Serif" w:eastAsiaTheme="minorHAnsi" w:hAnsi="PT Astra Serif"/>
          <w:color w:val="000000" w:themeColor="text1"/>
          <w:sz w:val="24"/>
          <w:szCs w:val="24"/>
          <w:lang w:val="ru-RU" w:eastAsia="en-US"/>
        </w:rPr>
        <w:t xml:space="preserve"> </w:t>
      </w:r>
      <w:r w:rsidR="0039610A"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>по форме согласно приложению № 1 к настоящему Порядку.</w:t>
      </w:r>
    </w:p>
    <w:p w:rsidR="00F96647" w:rsidRPr="008D3E15" w:rsidRDefault="00F96647" w:rsidP="00F96647">
      <w:pPr>
        <w:pStyle w:val="ConsPlusNormal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8D3E15">
        <w:rPr>
          <w:rFonts w:ascii="PT Astra Serif" w:hAnsi="PT Astra Serif"/>
          <w:sz w:val="24"/>
          <w:szCs w:val="24"/>
        </w:rPr>
        <w:t>3. Обращение, указанное в абзаце втором подпункта «б» пункта 14 Положения о комиссии, подается в поря</w:t>
      </w:r>
      <w:r w:rsidR="000A1E78">
        <w:rPr>
          <w:rFonts w:ascii="PT Astra Serif" w:hAnsi="PT Astra Serif"/>
          <w:sz w:val="24"/>
          <w:szCs w:val="24"/>
        </w:rPr>
        <w:t>дке, установленном пунктами 16, 17</w:t>
      </w:r>
      <w:r w:rsidRPr="008D3E15">
        <w:rPr>
          <w:rFonts w:ascii="PT Astra Serif" w:hAnsi="PT Astra Serif"/>
          <w:sz w:val="24"/>
          <w:szCs w:val="24"/>
        </w:rPr>
        <w:t xml:space="preserve"> Положения о комиссии, по форме согласно приложению № 2 к настоящему Порядку.</w:t>
      </w:r>
    </w:p>
    <w:p w:rsidR="00746517" w:rsidRDefault="00F96647" w:rsidP="00F9664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D3E15">
        <w:rPr>
          <w:rFonts w:ascii="PT Astra Serif" w:hAnsi="PT Astra Serif"/>
          <w:sz w:val="24"/>
          <w:szCs w:val="24"/>
        </w:rPr>
        <w:t xml:space="preserve">4. Заявление, указанное в абзаце третьем подпункта «б» пункта </w:t>
      </w:r>
      <w:r w:rsidR="00E5460B" w:rsidRPr="008D3E15">
        <w:rPr>
          <w:rFonts w:ascii="PT Astra Serif" w:hAnsi="PT Astra Serif"/>
          <w:sz w:val="24"/>
          <w:szCs w:val="24"/>
        </w:rPr>
        <w:t>14</w:t>
      </w:r>
      <w:r w:rsidRPr="008D3E15">
        <w:rPr>
          <w:rFonts w:ascii="PT Astra Serif" w:hAnsi="PT Astra Serif"/>
          <w:sz w:val="24"/>
          <w:szCs w:val="24"/>
        </w:rPr>
        <w:t xml:space="preserve"> </w:t>
      </w:r>
      <w:r w:rsidR="00E5460B" w:rsidRPr="008D3E15">
        <w:rPr>
          <w:rFonts w:ascii="PT Astra Serif" w:hAnsi="PT Astra Serif"/>
          <w:sz w:val="24"/>
          <w:szCs w:val="24"/>
        </w:rPr>
        <w:t xml:space="preserve">Положения о </w:t>
      </w:r>
      <w:r w:rsidRPr="008D3E15">
        <w:rPr>
          <w:rFonts w:ascii="PT Astra Serif" w:hAnsi="PT Astra Serif"/>
          <w:sz w:val="24"/>
          <w:szCs w:val="24"/>
        </w:rPr>
        <w:t>комиссии, с приложением документов, подтверждающих невозможность представить сведения о доходах, об имуществе и обязательствах имущественного характера своих супруги (супруга) и несовершеннолетних детей по объективным или уважительным причинам, подается</w:t>
      </w:r>
      <w:r w:rsidR="00746517">
        <w:rPr>
          <w:rFonts w:ascii="PT Astra Serif" w:hAnsi="PT Astra Serif"/>
          <w:sz w:val="24"/>
          <w:szCs w:val="24"/>
        </w:rPr>
        <w:t>:</w:t>
      </w:r>
      <w:r w:rsidRPr="008D3E15">
        <w:rPr>
          <w:rFonts w:ascii="PT Astra Serif" w:hAnsi="PT Astra Serif"/>
          <w:sz w:val="24"/>
          <w:szCs w:val="24"/>
        </w:rPr>
        <w:t xml:space="preserve"> </w:t>
      </w:r>
    </w:p>
    <w:p w:rsidR="00746517" w:rsidRDefault="00746517" w:rsidP="007465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  <w:lang w:val="ru-RU"/>
        </w:rPr>
      </w:pPr>
      <w:r w:rsidRPr="00746517">
        <w:rPr>
          <w:rFonts w:ascii="PT Astra Serif" w:hAnsi="PT Astra Serif"/>
          <w:sz w:val="24"/>
          <w:szCs w:val="24"/>
          <w:lang w:val="ru-RU"/>
        </w:rPr>
        <w:t xml:space="preserve">- </w:t>
      </w:r>
      <w:r>
        <w:rPr>
          <w:rFonts w:ascii="PT Astra Serif" w:hAnsi="PT Astra Serif"/>
          <w:sz w:val="24"/>
          <w:szCs w:val="24"/>
          <w:lang w:val="ru-RU"/>
        </w:rPr>
        <w:t xml:space="preserve">муниципальными служащими </w:t>
      </w: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руководителями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наделенных правами юридического лица, в Управление; </w:t>
      </w:r>
    </w:p>
    <w:p w:rsidR="00746517" w:rsidRDefault="00746517" w:rsidP="00F9664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46517" w:rsidRDefault="00746517" w:rsidP="0074651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lastRenderedPageBreak/>
        <w:t xml:space="preserve">- муниципальными служащими структурных подразделений Администрации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района, наделенных правами юридического лица, ответственному</w:t>
      </w:r>
      <w:r w:rsidRPr="008D3E15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должностному лицу. </w:t>
      </w:r>
    </w:p>
    <w:p w:rsidR="00F96647" w:rsidRPr="008D3E15" w:rsidRDefault="00746517" w:rsidP="00F96647">
      <w:pPr>
        <w:pStyle w:val="ConsPlusNormal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З</w:t>
      </w:r>
      <w:r w:rsidRPr="008D3E15">
        <w:rPr>
          <w:rFonts w:ascii="PT Astra Serif" w:hAnsi="PT Astra Serif"/>
          <w:sz w:val="24"/>
          <w:szCs w:val="24"/>
        </w:rPr>
        <w:t>аявление, указанное в абзаце третьем подпункта «б» пункта 14 Положения о комиссии</w:t>
      </w:r>
      <w:r w:rsidR="00B532FF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подается </w:t>
      </w:r>
      <w:r w:rsidR="00F96647" w:rsidRPr="008D3E15">
        <w:rPr>
          <w:rFonts w:ascii="PT Astra Serif" w:hAnsi="PT Astra Serif"/>
          <w:sz w:val="24"/>
          <w:szCs w:val="24"/>
        </w:rPr>
        <w:t xml:space="preserve">не позднее срока, указанного </w:t>
      </w:r>
      <w:r w:rsidR="001D647A">
        <w:rPr>
          <w:rFonts w:ascii="PT Astra Serif" w:hAnsi="PT Astra Serif"/>
          <w:sz w:val="24"/>
          <w:szCs w:val="24"/>
        </w:rPr>
        <w:t>в пункте</w:t>
      </w:r>
      <w:r w:rsidR="00F96647" w:rsidRPr="008D3E15">
        <w:rPr>
          <w:rFonts w:ascii="PT Astra Serif" w:hAnsi="PT Astra Serif"/>
          <w:sz w:val="24"/>
          <w:szCs w:val="24"/>
        </w:rPr>
        <w:t xml:space="preserve"> 3</w:t>
      </w:r>
      <w:r w:rsidR="00F106FC">
        <w:rPr>
          <w:rFonts w:ascii="PT Astra Serif" w:hAnsi="PT Astra Serif"/>
          <w:sz w:val="24"/>
          <w:szCs w:val="24"/>
        </w:rPr>
        <w:t xml:space="preserve"> </w:t>
      </w:r>
      <w:r w:rsidR="00F106FC">
        <w:rPr>
          <w:rFonts w:ascii="PT Astra Serif" w:hAnsi="PT Astra Serif" w:cs="Times New Roman"/>
          <w:sz w:val="24"/>
          <w:szCs w:val="24"/>
        </w:rPr>
        <w:t>положения</w:t>
      </w:r>
      <w:r w:rsidR="00F106FC" w:rsidRPr="008E3878">
        <w:rPr>
          <w:rFonts w:ascii="PT Astra Serif" w:hAnsi="PT Astra Serif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Администрации </w:t>
      </w:r>
      <w:proofErr w:type="spellStart"/>
      <w:r w:rsidR="00F106FC" w:rsidRPr="008E387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района, муниципальными служащими Администрации </w:t>
      </w:r>
      <w:proofErr w:type="spellStart"/>
      <w:r w:rsidR="00F106FC" w:rsidRPr="008E387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района сведений о доходах, об имуществе и обязательствах имущественного характера и муниципальными служащими Администрации </w:t>
      </w:r>
      <w:proofErr w:type="spellStart"/>
      <w:r w:rsidR="00F106FC" w:rsidRPr="008E3878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района сведений о своих расходах, а также</w:t>
      </w:r>
      <w:proofErr w:type="gramEnd"/>
      <w:r w:rsidR="00F106FC" w:rsidRPr="008E3878">
        <w:rPr>
          <w:rFonts w:ascii="PT Astra Serif" w:hAnsi="PT Astra Serif" w:cs="Times New Roman"/>
          <w:sz w:val="24"/>
          <w:szCs w:val="24"/>
        </w:rPr>
        <w:t xml:space="preserve"> о расходах своих супруги (супр</w:t>
      </w:r>
      <w:r w:rsidR="00F106FC">
        <w:rPr>
          <w:rFonts w:ascii="PT Astra Serif" w:hAnsi="PT Astra Serif" w:cs="Times New Roman"/>
          <w:sz w:val="24"/>
          <w:szCs w:val="24"/>
        </w:rPr>
        <w:t xml:space="preserve">уга) и несовершеннолетних детей, утвержденного постановлением Администрации </w:t>
      </w:r>
      <w:proofErr w:type="spellStart"/>
      <w:r w:rsidR="00F106FC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F106FC">
        <w:rPr>
          <w:rFonts w:ascii="PT Astra Serif" w:hAnsi="PT Astra Serif" w:cs="Times New Roman"/>
          <w:sz w:val="24"/>
          <w:szCs w:val="24"/>
        </w:rPr>
        <w:t xml:space="preserve"> района от 30 декабря 2020 года № 503-ПА</w:t>
      </w:r>
      <w:r w:rsidR="00F96647" w:rsidRPr="008D3E15">
        <w:rPr>
          <w:rFonts w:ascii="PT Astra Serif" w:hAnsi="PT Astra Serif"/>
          <w:sz w:val="24"/>
          <w:szCs w:val="24"/>
        </w:rPr>
        <w:t>, по форме согласно приложению № 3 к настоящему Порядку.</w:t>
      </w:r>
    </w:p>
    <w:p w:rsidR="00E5460B" w:rsidRPr="008D3E15" w:rsidRDefault="00DA23F4" w:rsidP="00E54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Управление, о</w:t>
      </w:r>
      <w:r w:rsidR="00E5460B" w:rsidRPr="008D3E15">
        <w:rPr>
          <w:rFonts w:ascii="PT Astra Serif" w:hAnsi="PT Astra Serif"/>
          <w:sz w:val="24"/>
          <w:szCs w:val="24"/>
          <w:lang w:val="ru-RU"/>
        </w:rPr>
        <w:t>тветственное должностное лицо не позднее трех рабочих дней с момента регистрации заявления информирует о поступлении этого заявления председателя комиссии.</w:t>
      </w:r>
    </w:p>
    <w:p w:rsidR="00E5460B" w:rsidRPr="008D3E15" w:rsidRDefault="00E5460B" w:rsidP="00E5460B">
      <w:pPr>
        <w:pStyle w:val="ConsPlusNormal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8D3E15">
        <w:rPr>
          <w:rFonts w:ascii="PT Astra Serif" w:hAnsi="PT Astra Serif"/>
          <w:sz w:val="24"/>
          <w:szCs w:val="24"/>
        </w:rPr>
        <w:t>5. </w:t>
      </w:r>
      <w:proofErr w:type="gramStart"/>
      <w:r w:rsidRPr="008D3E15">
        <w:rPr>
          <w:rFonts w:ascii="PT Astra Serif" w:hAnsi="PT Astra Serif"/>
          <w:sz w:val="24"/>
          <w:szCs w:val="24"/>
        </w:rPr>
        <w:t>В случае если гражданин (муниципальный служащий) не имеет возможности передать обращение или заявление, ук</w:t>
      </w:r>
      <w:r w:rsidR="00F106FC">
        <w:rPr>
          <w:rFonts w:ascii="PT Astra Serif" w:hAnsi="PT Astra Serif"/>
          <w:sz w:val="24"/>
          <w:szCs w:val="24"/>
        </w:rPr>
        <w:t>азанные в подпункте «б» пункта 14</w:t>
      </w:r>
      <w:r w:rsidRPr="008D3E15">
        <w:rPr>
          <w:rFonts w:ascii="PT Astra Serif" w:hAnsi="PT Astra Serif"/>
          <w:sz w:val="24"/>
          <w:szCs w:val="24"/>
        </w:rPr>
        <w:t xml:space="preserve"> Положения о комиссии, лично, они могут быть направлены заказным письмом с уведомлением и описью вложения либо в форме электронного документа в порядке, установленном Федеральным </w:t>
      </w:r>
      <w:hyperlink r:id="rId6" w:history="1">
        <w:r w:rsidRPr="008D3E15">
          <w:rPr>
            <w:rFonts w:ascii="PT Astra Serif" w:hAnsi="PT Astra Serif"/>
            <w:sz w:val="24"/>
            <w:szCs w:val="24"/>
          </w:rPr>
          <w:t>законом</w:t>
        </w:r>
      </w:hyperlink>
      <w:r w:rsidR="00F106FC">
        <w:rPr>
          <w:rFonts w:ascii="PT Astra Serif" w:hAnsi="PT Astra Serif"/>
          <w:sz w:val="24"/>
          <w:szCs w:val="24"/>
        </w:rPr>
        <w:t xml:space="preserve"> </w:t>
      </w:r>
      <w:r w:rsidRPr="008D3E15">
        <w:rPr>
          <w:rFonts w:ascii="PT Astra Serif" w:hAnsi="PT Astra Serif"/>
          <w:sz w:val="24"/>
          <w:szCs w:val="24"/>
        </w:rPr>
        <w:t>от 02 мая 2006 года № 59-ФЗ «О порядке рассмотрения обращений граждан Российской Федерации».</w:t>
      </w:r>
      <w:proofErr w:type="gramEnd"/>
    </w:p>
    <w:p w:rsidR="00E5460B" w:rsidRPr="008D3E15" w:rsidRDefault="00E5460B" w:rsidP="00E54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D3E15">
        <w:rPr>
          <w:rFonts w:ascii="PT Astra Serif" w:hAnsi="PT Astra Serif"/>
          <w:sz w:val="24"/>
          <w:szCs w:val="24"/>
          <w:lang w:val="ru-RU"/>
        </w:rPr>
        <w:t>6.</w:t>
      </w:r>
      <w:r w:rsidRPr="008D3E15">
        <w:rPr>
          <w:rFonts w:ascii="PT Astra Serif" w:hAnsi="PT Astra Serif"/>
          <w:sz w:val="24"/>
          <w:szCs w:val="24"/>
        </w:rPr>
        <w:t> </w:t>
      </w:r>
      <w:r w:rsidRPr="008D3E15">
        <w:rPr>
          <w:rFonts w:ascii="PT Astra Serif" w:hAnsi="PT Astra Serif"/>
          <w:sz w:val="24"/>
          <w:szCs w:val="24"/>
          <w:lang w:val="ru-RU"/>
        </w:rPr>
        <w:t>Информация, указанная в пункте 1 настоящего Порядка, рассматривается комиссией в соответствии с Положением о комиссии.</w:t>
      </w:r>
    </w:p>
    <w:p w:rsidR="008E232A" w:rsidRPr="008D3E15" w:rsidRDefault="008E232A" w:rsidP="00E54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3C1643" w:rsidRPr="008D3E15" w:rsidRDefault="003C1643" w:rsidP="003C1643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2A2A" w:rsidRPr="008D3E15" w:rsidRDefault="00F42A2A" w:rsidP="00361013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E5460B" w:rsidRDefault="00E5460B" w:rsidP="00D36191">
      <w:pPr>
        <w:ind w:left="5103"/>
        <w:jc w:val="both"/>
        <w:rPr>
          <w:sz w:val="24"/>
          <w:szCs w:val="24"/>
          <w:lang w:val="ru-RU"/>
        </w:rPr>
      </w:pPr>
    </w:p>
    <w:p w:rsidR="00377129" w:rsidRDefault="00377129" w:rsidP="00177085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  <w:sectPr w:rsidR="00377129" w:rsidSect="00C348B4">
          <w:headerReference w:type="default" r:id="rId7"/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377129" w:rsidRPr="00B532FF" w:rsidRDefault="00377129" w:rsidP="00DE28BF">
      <w:pPr>
        <w:autoSpaceDE w:val="0"/>
        <w:autoSpaceDN w:val="0"/>
        <w:adjustRightInd w:val="0"/>
        <w:ind w:left="9356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lastRenderedPageBreak/>
        <w:t>Приложение</w:t>
      </w:r>
      <w:r w:rsidR="00DE28BF"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№ 1</w:t>
      </w:r>
    </w:p>
    <w:p w:rsidR="00923FD5" w:rsidRPr="00B532FF" w:rsidRDefault="001D647A" w:rsidP="00DE28BF">
      <w:pPr>
        <w:autoSpaceDE w:val="0"/>
        <w:autoSpaceDN w:val="0"/>
        <w:adjustRightInd w:val="0"/>
        <w:ind w:left="9356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AB5426" w:rsidRPr="00B532FF" w:rsidRDefault="00612A99" w:rsidP="00612A99">
      <w:pPr>
        <w:tabs>
          <w:tab w:val="left" w:pos="8484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ab/>
      </w:r>
    </w:p>
    <w:p w:rsidR="00AB5426" w:rsidRPr="00B532FF" w:rsidRDefault="00AB5426" w:rsidP="00923FD5">
      <w:pPr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923FD5" w:rsidRPr="00B532FF" w:rsidRDefault="001151F2" w:rsidP="00923FD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b/>
          <w:sz w:val="24"/>
          <w:szCs w:val="24"/>
          <w:lang w:val="ru-RU" w:eastAsia="en-US"/>
        </w:rPr>
        <w:t>ЖУРНАЛ</w:t>
      </w:r>
    </w:p>
    <w:p w:rsidR="00923FD5" w:rsidRPr="00B532FF" w:rsidRDefault="00DE28BF" w:rsidP="00923FD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>регистрации обращений,</w:t>
      </w:r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 xml:space="preserve"> заявлений граждан и муниципальных служащих,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>Пуровского</w:t>
      </w:r>
      <w:proofErr w:type="spellEnd"/>
      <w:r w:rsidR="00612A99" w:rsidRPr="00B532FF">
        <w:rPr>
          <w:rFonts w:ascii="PT Astra Serif" w:eastAsiaTheme="minorHAnsi" w:hAnsi="PT Astra Serif"/>
          <w:b/>
          <w:color w:val="000000" w:themeColor="text1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923FD5" w:rsidRPr="00B532FF" w:rsidRDefault="00923FD5" w:rsidP="00923FD5">
      <w:pPr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2268"/>
        <w:gridCol w:w="2041"/>
        <w:gridCol w:w="1928"/>
        <w:gridCol w:w="2127"/>
        <w:gridCol w:w="1842"/>
        <w:gridCol w:w="1560"/>
        <w:gridCol w:w="1417"/>
      </w:tblGrid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9" w:rsidRPr="00B532FF" w:rsidRDefault="003771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№</w:t>
            </w:r>
            <w:r w:rsidR="00F83B98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 xml:space="preserve"> </w:t>
            </w:r>
          </w:p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proofErr w:type="gramStart"/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п</w:t>
            </w:r>
            <w:proofErr w:type="gramEnd"/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Ф.И.О. гражданина, муниципального служащего, обративш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егося с обращением, заявлением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Должность муниципального служащего, обративш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егося с обращением, заявлением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7055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Ф.И.О. (подпись) должностного лица, регист</w:t>
            </w:r>
            <w:r w:rsidR="0070551C"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рирующего обращение, 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proofErr w:type="spellStart"/>
            <w:r w:rsidRPr="00B532FF">
              <w:rPr>
                <w:rFonts w:ascii="PT Astra Serif" w:hAnsi="PT Astra Serif"/>
                <w:sz w:val="24"/>
                <w:szCs w:val="24"/>
              </w:rPr>
              <w:t>Результат</w:t>
            </w:r>
            <w:proofErr w:type="spellEnd"/>
            <w:r w:rsidRPr="00B532F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32FF">
              <w:rPr>
                <w:rFonts w:ascii="PT Astra Serif" w:hAnsi="PT Astra Serif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 w:rsidP="00F83B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B532FF">
              <w:rPr>
                <w:rFonts w:ascii="PT Astra Serif" w:hAnsi="PT Astra Serif"/>
                <w:sz w:val="24"/>
                <w:szCs w:val="24"/>
                <w:lang w:val="ru-RU"/>
              </w:rPr>
              <w:t>Исходящий</w:t>
            </w:r>
            <w:proofErr w:type="gramEnd"/>
            <w:r w:rsidRPr="00B532F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№, дата отправки результата рассмотрения</w:t>
            </w:r>
          </w:p>
          <w:p w:rsidR="00FA2DB7" w:rsidRPr="00B532FF" w:rsidRDefault="00FA2DB7" w:rsidP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B532FF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9</w:t>
            </w: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</w:tr>
      <w:tr w:rsidR="00F83B98" w:rsidRPr="00B532FF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Pr="00B532FF" w:rsidRDefault="00F83B9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</w:tc>
      </w:tr>
    </w:tbl>
    <w:p w:rsidR="001151F2" w:rsidRPr="00B532FF" w:rsidRDefault="001151F2" w:rsidP="00D36191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1151F2" w:rsidRPr="00B532FF" w:rsidRDefault="001151F2" w:rsidP="00D36191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C97DD0">
      <w:pPr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Default="0070551C" w:rsidP="00C97DD0">
      <w:pPr>
        <w:jc w:val="both"/>
        <w:rPr>
          <w:sz w:val="24"/>
          <w:szCs w:val="24"/>
          <w:lang w:val="ru-RU"/>
        </w:rPr>
        <w:sectPr w:rsidR="0070551C" w:rsidSect="00377129">
          <w:headerReference w:type="default" r:id="rId8"/>
          <w:pgSz w:w="16838" w:h="11905" w:orient="landscape"/>
          <w:pgMar w:top="1588" w:right="1134" w:bottom="851" w:left="1021" w:header="709" w:footer="709" w:gutter="0"/>
          <w:cols w:space="708"/>
          <w:docGrid w:linePitch="360"/>
        </w:sect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lastRenderedPageBreak/>
        <w:t>Приложение № 2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B532FF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ФОРМА ОБРАЩЕНИЯ ГРАЖДАНИНА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о даче согласия на замещение на условиях трудового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 xml:space="preserve">должности в организации и (или) на выполнение </w:t>
      </w:r>
      <w:proofErr w:type="gramStart"/>
      <w:r w:rsidRPr="00B532FF">
        <w:rPr>
          <w:rFonts w:ascii="PT Astra Serif" w:hAnsi="PT Astra Serif"/>
          <w:b/>
          <w:sz w:val="24"/>
          <w:szCs w:val="24"/>
          <w:lang w:val="ru-RU"/>
        </w:rPr>
        <w:t>в</w:t>
      </w:r>
      <w:proofErr w:type="gramEnd"/>
      <w:r w:rsidRPr="00B532FF">
        <w:rPr>
          <w:rFonts w:ascii="PT Astra Serif" w:hAnsi="PT Astra Serif"/>
          <w:b/>
          <w:sz w:val="24"/>
          <w:szCs w:val="24"/>
          <w:lang w:val="ru-RU"/>
        </w:rPr>
        <w:t xml:space="preserve"> данной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организации работ (оказание данной организации услуг)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течение месяца стоимостью более ста тысяч рублей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на условиях гражданско-правового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(гражданско-правовых договоров), если отдельные функции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муниципального управления данной организацией входили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его должностные (служебные) обязанности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в течение двух лет после увольнения с муниципальной службы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kern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kern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(наименование должности представителя</w:t>
      </w:r>
      <w:proofErr w:type="gramEnd"/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     нанимателя (работодателя))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left="5103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(Ф.И.О. представителя нанимателя (работодателя)</w:t>
      </w:r>
      <w:proofErr w:type="gramEnd"/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от _____________________________</w:t>
      </w:r>
      <w:r w:rsidRPr="00B532FF">
        <w:rPr>
          <w:rFonts w:ascii="PT Astra Serif" w:hAnsi="PT Astra Serif"/>
          <w:sz w:val="24"/>
          <w:szCs w:val="24"/>
          <w:lang w:val="ru-RU"/>
        </w:rPr>
        <w:t>______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от ___________________________________ 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 полностью)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</w:t>
      </w:r>
      <w:r w:rsidRPr="00B532FF">
        <w:rPr>
          <w:rFonts w:ascii="PT Astra Serif" w:hAnsi="PT Astra Serif"/>
          <w:lang w:val="ru-RU"/>
        </w:rPr>
        <w:t xml:space="preserve">дата рождения, адрес места жительства, 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__________________________________________</w:t>
      </w:r>
    </w:p>
    <w:p w:rsidR="0070551C" w:rsidRPr="00B532FF" w:rsidRDefault="0070551C" w:rsidP="0070551C">
      <w:pPr>
        <w:ind w:left="5103"/>
        <w:jc w:val="both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контактный телефон)</w:t>
      </w:r>
    </w:p>
    <w:p w:rsidR="0070551C" w:rsidRPr="00B532FF" w:rsidRDefault="0070551C" w:rsidP="0070551C">
      <w:pPr>
        <w:autoSpaceDE w:val="0"/>
        <w:autoSpaceDN w:val="0"/>
        <w:adjustRightInd w:val="0"/>
        <w:ind w:left="5103"/>
        <w:jc w:val="both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ind w:left="5103"/>
        <w:jc w:val="both"/>
        <w:rPr>
          <w:rFonts w:ascii="PT Astra Serif" w:eastAsiaTheme="minorHAnsi" w:hAnsi="PT Astra Serif"/>
          <w:lang w:val="ru-RU" w:eastAsia="en-US"/>
        </w:rPr>
      </w:pPr>
    </w:p>
    <w:p w:rsidR="0070551C" w:rsidRPr="00B532FF" w:rsidRDefault="0070551C" w:rsidP="0070551C">
      <w:pPr>
        <w:ind w:left="5103"/>
        <w:jc w:val="both"/>
        <w:rPr>
          <w:rFonts w:ascii="PT Astra Serif" w:eastAsiaTheme="minorHAnsi" w:hAnsi="PT Astra Serif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Обращение гражданина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 даче согласия на замещение на условиях трудового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должности в организации и (или) на выполнение </w:t>
      </w:r>
      <w:proofErr w:type="gramStart"/>
      <w:r w:rsidRPr="00B532FF">
        <w:rPr>
          <w:rFonts w:ascii="PT Astra Serif" w:hAnsi="PT Astra Serif"/>
          <w:sz w:val="24"/>
          <w:szCs w:val="24"/>
          <w:lang w:val="ru-RU"/>
        </w:rPr>
        <w:t>в</w:t>
      </w:r>
      <w:proofErr w:type="gramEnd"/>
      <w:r w:rsidRPr="00B532FF">
        <w:rPr>
          <w:rFonts w:ascii="PT Astra Serif" w:hAnsi="PT Astra Serif"/>
          <w:sz w:val="24"/>
          <w:szCs w:val="24"/>
          <w:lang w:val="ru-RU"/>
        </w:rPr>
        <w:t xml:space="preserve"> данной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организации работ (оказание данной организации услуг)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месяца стоимостью более ста тысяч рублей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на условиях гражданско-правового договора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(гражданско-правовых договоров), если отдельные функции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муниципального управления данной организацией входили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его должностные (служебные) обязанности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двух лет после увольнения с муниципальной службы</w:t>
      </w:r>
    </w:p>
    <w:p w:rsidR="0070551C" w:rsidRPr="00B532FF" w:rsidRDefault="0070551C" w:rsidP="0070551C">
      <w:pPr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Я, 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_______________________________________________________________________________,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(Ф.И.О., дата рождения, адрес места жительства)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lastRenderedPageBreak/>
        <w:t>увольняюсь (бы</w:t>
      </w:r>
      <w:proofErr w:type="gramStart"/>
      <w:r w:rsidRPr="00B532FF">
        <w:rPr>
          <w:rFonts w:ascii="PT Astra Serif" w:hAnsi="PT Astra Serif"/>
          <w:sz w:val="24"/>
          <w:szCs w:val="24"/>
          <w:lang w:val="ru-RU"/>
        </w:rPr>
        <w:t>л(</w:t>
      </w:r>
      <w:proofErr w:type="gramEnd"/>
      <w:r w:rsidRPr="00B532FF">
        <w:rPr>
          <w:rFonts w:ascii="PT Astra Serif" w:hAnsi="PT Astra Serif"/>
          <w:sz w:val="24"/>
          <w:szCs w:val="24"/>
          <w:lang w:val="ru-RU"/>
        </w:rPr>
        <w:t>а) уволен(а)) с муниципальной службы «___» __________ 20___ г.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течение последних двух лет до дня увольнения с муниципальной службы я замещал (а) следующие должности: 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>(указать наименование замещаемых должностей, место службы (работы),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периоды замещения должностей)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Предполагаю, что в последующем я буду замещать должность в коммерческой (некоммерческой) организации (выполнять работу)____________________________________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>(указать наименование должности/вид работы, сумму оплаты за выполнение (оказание) по договору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 xml:space="preserve"> работ (услуг), вид договора (трудовой или гражданско-правовой), предполагаемый срок его действия)</w:t>
      </w:r>
    </w:p>
    <w:p w:rsidR="0070551C" w:rsidRPr="00B532FF" w:rsidRDefault="0070551C" w:rsidP="0070551C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организации, местонахождение организации, характер ее деятельности)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1) _______________________________________________________________________;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(указать, какие функции/предмет договора)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2) 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связи с тем, что при замещении должности 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должности, которую гражданин замещал в департаменте)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в мои обязанности входили следующие функции по муниципальному управлению в отношении указанной коммерческой (некоммерческой) организации: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1)________________________________________________________________________;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(указать, какие)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2)________________________________________________________________________,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прошу Вас в соответствии со статьей 12 Федерального закона от 25 декабря 2008 года           № 273-ФЗ «О противодействии коррупции» дать мне согласие на замещение должности ________________________________________________________________________________ 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(указать наименование организации)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Информацию о принятом комиссией решении прошу направить на мое имя по</w:t>
      </w:r>
      <w:r w:rsidRPr="00B532FF">
        <w:rPr>
          <w:rFonts w:ascii="PT Astra Serif" w:hAnsi="PT Astra Serif"/>
          <w:sz w:val="24"/>
          <w:szCs w:val="24"/>
        </w:rPr>
        <w:t> </w:t>
      </w:r>
      <w:r w:rsidRPr="00B532FF">
        <w:rPr>
          <w:rFonts w:ascii="PT Astra Serif" w:hAnsi="PT Astra Serif"/>
          <w:sz w:val="24"/>
          <w:szCs w:val="24"/>
          <w:lang w:val="ru-RU"/>
        </w:rPr>
        <w:t>адресу:______________________________________________________________________________________________________________________________________________________.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proofErr w:type="gramStart"/>
      <w:r w:rsidRPr="00B532FF">
        <w:rPr>
          <w:rFonts w:ascii="PT Astra Serif" w:hAnsi="PT Astra Serif"/>
          <w:lang w:val="ru-RU"/>
        </w:rPr>
        <w:t xml:space="preserve">(указывается адрес фактического проживания гражданина для направления решения по почте либо </w:t>
      </w:r>
      <w:proofErr w:type="gramEnd"/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 xml:space="preserve">указывается любой другой способ направления решения, а также необходимые реквизиты </w:t>
      </w:r>
    </w:p>
    <w:p w:rsidR="0070551C" w:rsidRPr="00B532FF" w:rsidRDefault="0070551C" w:rsidP="0070551C">
      <w:pPr>
        <w:autoSpaceDE w:val="0"/>
        <w:autoSpaceDN w:val="0"/>
        <w:adjustRightInd w:val="0"/>
        <w:jc w:val="center"/>
        <w:rPr>
          <w:rFonts w:ascii="PT Astra Serif" w:hAnsi="PT Astra Serif" w:cs="Courier New"/>
          <w:lang w:val="ru-RU"/>
        </w:rPr>
      </w:pPr>
      <w:r w:rsidRPr="00B532FF">
        <w:rPr>
          <w:rFonts w:ascii="PT Astra Serif" w:hAnsi="PT Astra Serif"/>
          <w:lang w:val="ru-RU"/>
        </w:rPr>
        <w:t>для такого способа направления решения)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                                                                           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                                                                                        (подпись)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 зарегистрировано: № ______  ___ 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ФИО должностного лица       подпись</w:t>
      </w: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70551C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70551C" w:rsidRDefault="0070551C" w:rsidP="0070551C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eastAsiaTheme="minorHAnsi" w:hAnsi="PT Astra Serif"/>
          <w:sz w:val="24"/>
          <w:szCs w:val="24"/>
          <w:lang w:val="ru-RU" w:eastAsia="en-US"/>
        </w:rPr>
        <w:t>Приложение № 3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к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>Порядк</w:t>
      </w:r>
      <w:r w:rsidR="00F106FC">
        <w:rPr>
          <w:rFonts w:ascii="PT Astra Serif" w:hAnsi="PT Astra Serif"/>
          <w:sz w:val="24"/>
          <w:szCs w:val="24"/>
          <w:lang w:val="ru-RU"/>
        </w:rPr>
        <w:t>у</w:t>
      </w:r>
      <w:r w:rsidR="00F106FC" w:rsidRPr="008D3E15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F106FC" w:rsidRPr="008D3E15">
        <w:rPr>
          <w:rFonts w:ascii="PT Astra Serif" w:hAnsi="PT Astra Serif"/>
          <w:sz w:val="24"/>
          <w:szCs w:val="24"/>
          <w:lang w:val="ru-RU"/>
        </w:rPr>
        <w:t xml:space="preserve">поступления </w:t>
      </w:r>
      <w:r w:rsidR="00F106FC">
        <w:rPr>
          <w:rFonts w:ascii="PT Astra Serif" w:hAnsi="PT Astra Serif"/>
          <w:sz w:val="24"/>
          <w:szCs w:val="24"/>
          <w:lang w:val="ru-RU"/>
        </w:rPr>
        <w:t>информации, предусмотренной</w:t>
      </w:r>
      <w:r w:rsidR="00F106FC" w:rsidRPr="00FF28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06FC" w:rsidRPr="001A2B2B">
        <w:rPr>
          <w:rFonts w:ascii="PT Astra Serif" w:hAnsi="PT Astra Serif"/>
          <w:sz w:val="24"/>
          <w:szCs w:val="24"/>
          <w:lang w:val="ru-RU"/>
        </w:rPr>
        <w:t>подпунктом «б» пункта 14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Положения о комиссии по соблюдению требований к слу</w:t>
      </w:r>
      <w:r w:rsidR="00F106FC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жебному поведению муниципальных </w:t>
      </w:r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служащих Администрации </w:t>
      </w:r>
      <w:proofErr w:type="spellStart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F106FC" w:rsidRPr="001A2B2B">
        <w:rPr>
          <w:rFonts w:ascii="PT Astra Serif" w:hAnsi="PT Astra Serif"/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ind w:left="4962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70551C" w:rsidP="0070551C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</w:p>
    <w:p w:rsidR="0070551C" w:rsidRPr="00B532FF" w:rsidRDefault="00B532FF" w:rsidP="0070551C">
      <w:pPr>
        <w:autoSpaceDE w:val="0"/>
        <w:autoSpaceDN w:val="0"/>
        <w:adjustRightInd w:val="0"/>
        <w:spacing w:after="24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B532FF">
        <w:rPr>
          <w:rFonts w:ascii="PT Astra Serif" w:hAnsi="PT Astra Serif"/>
          <w:b/>
          <w:sz w:val="24"/>
          <w:szCs w:val="24"/>
          <w:lang w:val="ru-RU"/>
        </w:rPr>
        <w:t>ФОРМА ЗАЯВЛЕНИЯ</w:t>
      </w:r>
    </w:p>
    <w:p w:rsidR="0070551C" w:rsidRPr="00B532FF" w:rsidRDefault="0070551C" w:rsidP="0070551C">
      <w:pPr>
        <w:autoSpaceDE w:val="0"/>
        <w:autoSpaceDN w:val="0"/>
        <w:adjustRightInd w:val="0"/>
        <w:ind w:left="5103"/>
        <w:jc w:val="both"/>
        <w:outlineLvl w:val="0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 xml:space="preserve">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Pr="00B532FF">
        <w:rPr>
          <w:rFonts w:ascii="PT Astra Serif" w:hAnsi="PT Astra Serif"/>
          <w:sz w:val="24"/>
          <w:szCs w:val="24"/>
          <w:lang w:val="ru-RU"/>
        </w:rPr>
        <w:t>Пуровского</w:t>
      </w:r>
      <w:proofErr w:type="spellEnd"/>
      <w:r w:rsidRPr="00B532FF">
        <w:rPr>
          <w:rFonts w:ascii="PT Astra Serif" w:hAnsi="PT Astra Serif"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70551C" w:rsidRPr="00B532FF" w:rsidRDefault="0070551C" w:rsidP="0070551C">
      <w:pPr>
        <w:ind w:left="5103"/>
        <w:rPr>
          <w:rFonts w:ascii="PT Astra Serif" w:hAnsi="PT Astra Serif"/>
          <w:sz w:val="24"/>
          <w:szCs w:val="24"/>
          <w:lang w:val="ru-RU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_____________________________________</w:t>
      </w:r>
    </w:p>
    <w:p w:rsidR="0070551C" w:rsidRPr="00B532FF" w:rsidRDefault="0070551C" w:rsidP="0070551C">
      <w:pPr>
        <w:spacing w:after="120"/>
        <w:ind w:left="5103"/>
        <w:jc w:val="center"/>
        <w:rPr>
          <w:rFonts w:ascii="PT Astra Serif" w:hAnsi="PT Astra Serif"/>
          <w:lang w:val="ru-RU"/>
        </w:rPr>
      </w:pPr>
      <w:r w:rsidRPr="00B532FF">
        <w:rPr>
          <w:rFonts w:ascii="PT Astra Serif" w:hAnsi="PT Astra Serif"/>
          <w:lang w:val="ru-RU"/>
        </w:rPr>
        <w:t>(Ф.И.О. председателя комиссии)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B532FF">
        <w:rPr>
          <w:rFonts w:ascii="PT Astra Serif" w:hAnsi="PT Astra Serif" w:cs="Times New Roman"/>
          <w:sz w:val="24"/>
          <w:szCs w:val="24"/>
        </w:rPr>
        <w:t>от___________________________________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  <w:sz w:val="24"/>
          <w:szCs w:val="24"/>
        </w:rPr>
      </w:pPr>
      <w:r w:rsidRPr="00B532FF">
        <w:rPr>
          <w:rFonts w:ascii="PT Astra Serif" w:hAnsi="PT Astra Serif" w:cs="Times New Roman"/>
          <w:sz w:val="24"/>
          <w:szCs w:val="24"/>
        </w:rPr>
        <w:t xml:space="preserve">__________________________________ </w:t>
      </w:r>
      <w:r w:rsidRPr="00B532FF">
        <w:rPr>
          <w:rFonts w:ascii="PT Astra Serif" w:hAnsi="PT Astra Serif" w:cs="Times New Roman"/>
        </w:rPr>
        <w:t>(полное наименование замещаемой должности муниципальным служащим)</w:t>
      </w:r>
      <w:r w:rsidRPr="00B532FF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</w:t>
      </w:r>
    </w:p>
    <w:p w:rsidR="0070551C" w:rsidRPr="00B532FF" w:rsidRDefault="0070551C" w:rsidP="0070551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B532FF">
        <w:rPr>
          <w:rFonts w:ascii="PT Astra Serif" w:hAnsi="PT Astra Serif" w:cs="Times New Roman"/>
        </w:rPr>
        <w:t>(Ф.И.О. муниципального служащего)</w:t>
      </w:r>
    </w:p>
    <w:p w:rsidR="0070551C" w:rsidRPr="00B532FF" w:rsidRDefault="0070551C" w:rsidP="0070551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0551C" w:rsidRPr="00B532FF" w:rsidRDefault="0070551C" w:rsidP="0070551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                          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Сообщаю, что я, ___________________________________________________________,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(ФИО муниципального служащего)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не  имею  возможности  по  объективным  причинам  предоставить  сведения  о доходах,  об  имуществе  и  обязательствах  имущественного  характера своих супруги (супруга) и (или) несовершеннолетних детей 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(ФИО супруги (супруга) и (или) несовершеннолетних детей)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 период с «___» ____________ 20___ года по «___» _____________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по причине:____________________________________________________________________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______________________________________________________________________________.</w:t>
      </w:r>
    </w:p>
    <w:p w:rsidR="0070551C" w:rsidRPr="00B532FF" w:rsidRDefault="0070551C" w:rsidP="0070551C">
      <w:pPr>
        <w:ind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B532FF">
        <w:rPr>
          <w:rFonts w:ascii="PT Astra Serif" w:hAnsi="PT Astra Serif"/>
          <w:sz w:val="24"/>
          <w:szCs w:val="24"/>
          <w:lang w:val="ru-RU"/>
        </w:rPr>
        <w:t>Мной приняты следующие меры по обеспечению представления указанных сведений:_____________________________________________________________________.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К заявлению прилагаю следующие материалы (при наличии): 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Прошу  признать  причину  непредставления  мной  сведений о доходах, об имуществе   и   обязательствах   имущественного   характера  объективной  и уважительной. </w:t>
      </w:r>
      <w:proofErr w:type="gramStart"/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lastRenderedPageBreak/>
        <w:t>Намерен</w:t>
      </w:r>
      <w:proofErr w:type="gramEnd"/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(не намерен) лично присутствовать на заседании комиссии о  соблюдению  требований  к  служебному поведению муниципальных служащих и урегулированию  конфликта  интересов  при  рассмотрении данного Уведомления (нужное подчеркнуть).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                                    ___________________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                                         (подпись)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Заявление зарегистрировано: № ______  ___ ____________ 20___ года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70551C" w:rsidRPr="00B532FF" w:rsidRDefault="0070551C" w:rsidP="0070551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</w:pPr>
      <w:r w:rsidRPr="00B532FF">
        <w:rPr>
          <w:rFonts w:ascii="PT Astra Serif" w:eastAsiaTheme="minorHAnsi" w:hAnsi="PT Astra Serif" w:cs="Times New Roman"/>
          <w:b w:val="0"/>
          <w:bCs w:val="0"/>
          <w:sz w:val="24"/>
          <w:szCs w:val="24"/>
          <w:lang w:eastAsia="en-US"/>
        </w:rPr>
        <w:t xml:space="preserve">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ФИО должностного лица       </w:t>
      </w:r>
      <w:r w:rsidR="00F106FC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 xml:space="preserve">       </w:t>
      </w:r>
      <w:r w:rsidRPr="00B532FF">
        <w:rPr>
          <w:rFonts w:ascii="PT Astra Serif" w:eastAsiaTheme="minorHAnsi" w:hAnsi="PT Astra Serif" w:cs="Times New Roman"/>
          <w:b w:val="0"/>
          <w:bCs w:val="0"/>
          <w:sz w:val="20"/>
          <w:szCs w:val="20"/>
          <w:lang w:eastAsia="en-US"/>
        </w:rPr>
        <w:t>подпись</w:t>
      </w:r>
    </w:p>
    <w:p w:rsidR="0070551C" w:rsidRPr="00B532FF" w:rsidRDefault="0070551C" w:rsidP="0070551C">
      <w:pPr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70551C" w:rsidRPr="00B532FF" w:rsidSect="0070551C">
      <w:pgSz w:w="11905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F6" w:rsidRDefault="001261F6" w:rsidP="00A1234C">
      <w:r>
        <w:separator/>
      </w:r>
    </w:p>
  </w:endnote>
  <w:endnote w:type="continuationSeparator" w:id="0">
    <w:p w:rsidR="001261F6" w:rsidRDefault="001261F6" w:rsidP="00A1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F6" w:rsidRDefault="001261F6" w:rsidP="00A1234C">
      <w:r>
        <w:separator/>
      </w:r>
    </w:p>
  </w:footnote>
  <w:footnote w:type="continuationSeparator" w:id="0">
    <w:p w:rsidR="001261F6" w:rsidRDefault="001261F6" w:rsidP="00A1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D4" w:rsidRDefault="00B463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D4" w:rsidRDefault="00B463D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58"/>
    <w:rsid w:val="00045B0C"/>
    <w:rsid w:val="0005380C"/>
    <w:rsid w:val="000858AF"/>
    <w:rsid w:val="00092771"/>
    <w:rsid w:val="00097955"/>
    <w:rsid w:val="000A1E78"/>
    <w:rsid w:val="000A6DED"/>
    <w:rsid w:val="000B242E"/>
    <w:rsid w:val="000C2960"/>
    <w:rsid w:val="001151F2"/>
    <w:rsid w:val="001261F6"/>
    <w:rsid w:val="00155296"/>
    <w:rsid w:val="00163724"/>
    <w:rsid w:val="00177085"/>
    <w:rsid w:val="001A2B2B"/>
    <w:rsid w:val="001D647A"/>
    <w:rsid w:val="001D6E0B"/>
    <w:rsid w:val="001E52DA"/>
    <w:rsid w:val="00226877"/>
    <w:rsid w:val="002478E2"/>
    <w:rsid w:val="0028466A"/>
    <w:rsid w:val="00311076"/>
    <w:rsid w:val="00317BAF"/>
    <w:rsid w:val="00353546"/>
    <w:rsid w:val="00361013"/>
    <w:rsid w:val="00367020"/>
    <w:rsid w:val="00377129"/>
    <w:rsid w:val="0039610A"/>
    <w:rsid w:val="003C1643"/>
    <w:rsid w:val="003D13F6"/>
    <w:rsid w:val="003E62EB"/>
    <w:rsid w:val="0040792B"/>
    <w:rsid w:val="005608F1"/>
    <w:rsid w:val="00563B6D"/>
    <w:rsid w:val="005670B1"/>
    <w:rsid w:val="00572E46"/>
    <w:rsid w:val="005B3A62"/>
    <w:rsid w:val="005C3AAD"/>
    <w:rsid w:val="005C64F4"/>
    <w:rsid w:val="005E337C"/>
    <w:rsid w:val="00612A99"/>
    <w:rsid w:val="0061499F"/>
    <w:rsid w:val="006200F4"/>
    <w:rsid w:val="00620954"/>
    <w:rsid w:val="0063484C"/>
    <w:rsid w:val="00647619"/>
    <w:rsid w:val="00677DD1"/>
    <w:rsid w:val="00695D0C"/>
    <w:rsid w:val="00697D63"/>
    <w:rsid w:val="006B23A6"/>
    <w:rsid w:val="006D12BD"/>
    <w:rsid w:val="006D23B5"/>
    <w:rsid w:val="006F0D2C"/>
    <w:rsid w:val="0070551C"/>
    <w:rsid w:val="00746517"/>
    <w:rsid w:val="007471BB"/>
    <w:rsid w:val="00752E58"/>
    <w:rsid w:val="0078509B"/>
    <w:rsid w:val="007A117E"/>
    <w:rsid w:val="008B114D"/>
    <w:rsid w:val="008D3E15"/>
    <w:rsid w:val="008E232A"/>
    <w:rsid w:val="008F3794"/>
    <w:rsid w:val="00902EE6"/>
    <w:rsid w:val="00923FD5"/>
    <w:rsid w:val="0093454F"/>
    <w:rsid w:val="00967210"/>
    <w:rsid w:val="009B5724"/>
    <w:rsid w:val="009C5949"/>
    <w:rsid w:val="00A01CD8"/>
    <w:rsid w:val="00A02A24"/>
    <w:rsid w:val="00A1234C"/>
    <w:rsid w:val="00A1392C"/>
    <w:rsid w:val="00A253A9"/>
    <w:rsid w:val="00A41B2B"/>
    <w:rsid w:val="00A75A3B"/>
    <w:rsid w:val="00AB5426"/>
    <w:rsid w:val="00AF0179"/>
    <w:rsid w:val="00B13131"/>
    <w:rsid w:val="00B34BF4"/>
    <w:rsid w:val="00B44026"/>
    <w:rsid w:val="00B463D4"/>
    <w:rsid w:val="00B532FF"/>
    <w:rsid w:val="00BB1DA3"/>
    <w:rsid w:val="00BC25FE"/>
    <w:rsid w:val="00BF4B5C"/>
    <w:rsid w:val="00BF6379"/>
    <w:rsid w:val="00C348B4"/>
    <w:rsid w:val="00C95D0B"/>
    <w:rsid w:val="00C97DD0"/>
    <w:rsid w:val="00CD0F3A"/>
    <w:rsid w:val="00CD102F"/>
    <w:rsid w:val="00CF55B2"/>
    <w:rsid w:val="00D0423D"/>
    <w:rsid w:val="00D15301"/>
    <w:rsid w:val="00D36191"/>
    <w:rsid w:val="00D54207"/>
    <w:rsid w:val="00D550CD"/>
    <w:rsid w:val="00D60B87"/>
    <w:rsid w:val="00D8311A"/>
    <w:rsid w:val="00D96B42"/>
    <w:rsid w:val="00DA23F4"/>
    <w:rsid w:val="00DC7010"/>
    <w:rsid w:val="00DE28BF"/>
    <w:rsid w:val="00DF3FA7"/>
    <w:rsid w:val="00DF5D59"/>
    <w:rsid w:val="00E051E8"/>
    <w:rsid w:val="00E17F8E"/>
    <w:rsid w:val="00E230FD"/>
    <w:rsid w:val="00E23534"/>
    <w:rsid w:val="00E43D4E"/>
    <w:rsid w:val="00E5460B"/>
    <w:rsid w:val="00E54E73"/>
    <w:rsid w:val="00E67173"/>
    <w:rsid w:val="00EC1CB9"/>
    <w:rsid w:val="00EC67CD"/>
    <w:rsid w:val="00F106FC"/>
    <w:rsid w:val="00F42A2A"/>
    <w:rsid w:val="00F83B98"/>
    <w:rsid w:val="00F91954"/>
    <w:rsid w:val="00F96647"/>
    <w:rsid w:val="00FA2DB7"/>
    <w:rsid w:val="00FC186C"/>
    <w:rsid w:val="00FC27B6"/>
    <w:rsid w:val="00FE379F"/>
    <w:rsid w:val="00FF1E8D"/>
    <w:rsid w:val="00F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232A"/>
    <w:pPr>
      <w:ind w:left="720"/>
      <w:contextualSpacing/>
    </w:pPr>
  </w:style>
  <w:style w:type="paragraph" w:customStyle="1" w:styleId="ConsPlusNonformat">
    <w:name w:val="ConsPlusNonformat"/>
    <w:uiPriority w:val="99"/>
    <w:rsid w:val="00177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232A"/>
    <w:pPr>
      <w:ind w:left="720"/>
      <w:contextualSpacing/>
    </w:pPr>
  </w:style>
  <w:style w:type="paragraph" w:customStyle="1" w:styleId="ConsPlusNonformat">
    <w:name w:val="ConsPlusNonformat"/>
    <w:uiPriority w:val="99"/>
    <w:rsid w:val="00177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B4CC1E1D75A19E2847DD60FC63BCA60A3F5B2AE96FE8B8BD57901B6B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Elanika</cp:lastModifiedBy>
  <cp:revision>2</cp:revision>
  <cp:lastPrinted>2021-01-25T07:05:00Z</cp:lastPrinted>
  <dcterms:created xsi:type="dcterms:W3CDTF">2022-01-19T12:20:00Z</dcterms:created>
  <dcterms:modified xsi:type="dcterms:W3CDTF">2022-01-19T12:20:00Z</dcterms:modified>
</cp:coreProperties>
</file>