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6F" w:rsidRPr="0065346F" w:rsidRDefault="0065346F" w:rsidP="006534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 января 2016 года вступило в силу положение</w:t>
      </w:r>
      <w:r w:rsidRPr="0065346F">
        <w:rPr>
          <w:sz w:val="28"/>
          <w:szCs w:val="28"/>
        </w:rPr>
        <w:t xml:space="preserve"> Федерального закона от 03.11.2015 № 307-ФЗ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ресурсов», направленные на повышение административной ответственности за нарушения в сфере </w:t>
      </w:r>
      <w:proofErr w:type="spellStart"/>
      <w:r w:rsidRPr="0065346F">
        <w:rPr>
          <w:sz w:val="28"/>
          <w:szCs w:val="28"/>
        </w:rPr>
        <w:t>электро</w:t>
      </w:r>
      <w:proofErr w:type="spellEnd"/>
      <w:r w:rsidRPr="0065346F">
        <w:rPr>
          <w:sz w:val="28"/>
          <w:szCs w:val="28"/>
        </w:rPr>
        <w:t>-, тепл</w:t>
      </w:r>
      <w:proofErr w:type="gramStart"/>
      <w:r w:rsidRPr="0065346F">
        <w:rPr>
          <w:sz w:val="28"/>
          <w:szCs w:val="28"/>
        </w:rPr>
        <w:t>о-</w:t>
      </w:r>
      <w:proofErr w:type="gramEnd"/>
      <w:r w:rsidRPr="0065346F">
        <w:rPr>
          <w:sz w:val="28"/>
          <w:szCs w:val="28"/>
        </w:rPr>
        <w:t xml:space="preserve">, </w:t>
      </w:r>
      <w:proofErr w:type="spellStart"/>
      <w:r w:rsidRPr="0065346F">
        <w:rPr>
          <w:sz w:val="28"/>
          <w:szCs w:val="28"/>
        </w:rPr>
        <w:t>нефте</w:t>
      </w:r>
      <w:proofErr w:type="spellEnd"/>
      <w:r w:rsidRPr="0065346F">
        <w:rPr>
          <w:sz w:val="28"/>
          <w:szCs w:val="28"/>
        </w:rPr>
        <w:t xml:space="preserve">-, </w:t>
      </w:r>
      <w:proofErr w:type="spellStart"/>
      <w:r w:rsidRPr="0065346F">
        <w:rPr>
          <w:sz w:val="28"/>
          <w:szCs w:val="28"/>
        </w:rPr>
        <w:t>газо</w:t>
      </w:r>
      <w:proofErr w:type="spellEnd"/>
      <w:r w:rsidRPr="0065346F">
        <w:rPr>
          <w:sz w:val="28"/>
          <w:szCs w:val="28"/>
        </w:rPr>
        <w:t>- и водоснабжения в рамках мер по общему укреплению платежной дисциплины потребителей энергоресурсов.</w:t>
      </w:r>
    </w:p>
    <w:p w:rsidR="0065346F" w:rsidRPr="0065346F" w:rsidRDefault="0065346F" w:rsidP="00653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46F">
        <w:rPr>
          <w:sz w:val="28"/>
          <w:szCs w:val="28"/>
        </w:rPr>
        <w:t xml:space="preserve">         Размеры штрафов, предусмотренные статьей 7.19 Кодекса Российской Федерации об административных правонарушениях за самовольное подключение к энергетическим сетям, нефтепродуктопроводам, </w:t>
      </w:r>
      <w:proofErr w:type="spellStart"/>
      <w:r w:rsidRPr="0065346F">
        <w:rPr>
          <w:sz w:val="28"/>
          <w:szCs w:val="28"/>
        </w:rPr>
        <w:t>нефте</w:t>
      </w:r>
      <w:proofErr w:type="spellEnd"/>
      <w:r w:rsidRPr="0065346F">
        <w:rPr>
          <w:sz w:val="28"/>
          <w:szCs w:val="28"/>
        </w:rPr>
        <w:t>- и газопроводам, а равно за самовольное (</w:t>
      </w:r>
      <w:proofErr w:type="spellStart"/>
      <w:r w:rsidRPr="0065346F">
        <w:rPr>
          <w:sz w:val="28"/>
          <w:szCs w:val="28"/>
        </w:rPr>
        <w:t>безучетное</w:t>
      </w:r>
      <w:proofErr w:type="spellEnd"/>
      <w:r w:rsidRPr="0065346F">
        <w:rPr>
          <w:sz w:val="28"/>
          <w:szCs w:val="28"/>
        </w:rPr>
        <w:t>) использование электрической, тепловой энергии, нефти, газа или нефтепродуктов, повышаются: для граждан  -  с 3000-4000 рублей до 10000-15000 рублей; для должностных лиц -  с 6000-8000 рублей до 30000-80000 рублей, для юридических лиц - с 60000-80000 рублей до 100000-200000 рублей. В отношении должностных лиц в качестве меры административного наказания вместо штрафа может быть применена дисквалификация на срок от одного года до двух лет.</w:t>
      </w:r>
    </w:p>
    <w:p w:rsidR="0065346F" w:rsidRPr="0065346F" w:rsidRDefault="0065346F" w:rsidP="00653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46F">
        <w:rPr>
          <w:sz w:val="28"/>
          <w:szCs w:val="28"/>
        </w:rPr>
        <w:t xml:space="preserve">         </w:t>
      </w:r>
      <w:proofErr w:type="gramStart"/>
      <w:r w:rsidRPr="0065346F">
        <w:rPr>
          <w:sz w:val="28"/>
          <w:szCs w:val="28"/>
        </w:rPr>
        <w:t>Кроме этого Кодекс дополнен статьями 9.22 и 14.61, предусматривающими административную ответственность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вод, а также за нарушение установленного порядка предоставления обеспечения исполнения</w:t>
      </w:r>
      <w:proofErr w:type="gramEnd"/>
      <w:r w:rsidRPr="0065346F">
        <w:rPr>
          <w:sz w:val="28"/>
          <w:szCs w:val="28"/>
        </w:rPr>
        <w:t xml:space="preserve"> обязательств по оплате электрической энергии, газа, тепловой энергии и (или) теплоносителя, </w:t>
      </w:r>
      <w:proofErr w:type="gramStart"/>
      <w:r w:rsidRPr="0065346F">
        <w:rPr>
          <w:sz w:val="28"/>
          <w:szCs w:val="28"/>
        </w:rPr>
        <w:t>сопряженное</w:t>
      </w:r>
      <w:proofErr w:type="gramEnd"/>
      <w:r w:rsidRPr="0065346F">
        <w:rPr>
          <w:sz w:val="28"/>
          <w:szCs w:val="28"/>
        </w:rPr>
        <w:t xml:space="preserve"> с неисполнением (ненадлежащим исполнением) обязательств по их оплате.</w:t>
      </w:r>
    </w:p>
    <w:p w:rsidR="0065346F" w:rsidRDefault="0065346F" w:rsidP="00653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46F">
        <w:rPr>
          <w:sz w:val="28"/>
          <w:szCs w:val="28"/>
        </w:rPr>
        <w:t xml:space="preserve">         По указанным статьям ответственность будут нести только должностные лица и юридические лица. В качестве мер административного наказания по этим статьям закон устанавливает для должностных лиц штраф в размере до 100 тыс. рублей или дисквалификацию на срок от двух до трех лет, для юридических лиц - штраф в размере до 200 тыс. рублей (300 тыс. рублей по статье 14.61 </w:t>
      </w:r>
      <w:proofErr w:type="spellStart"/>
      <w:r w:rsidRPr="0065346F">
        <w:rPr>
          <w:sz w:val="28"/>
          <w:szCs w:val="28"/>
        </w:rPr>
        <w:t>КоАП</w:t>
      </w:r>
      <w:proofErr w:type="spellEnd"/>
      <w:r w:rsidRPr="0065346F">
        <w:rPr>
          <w:sz w:val="28"/>
          <w:szCs w:val="28"/>
        </w:rPr>
        <w:t xml:space="preserve"> РФ).</w:t>
      </w:r>
    </w:p>
    <w:p w:rsidR="0065346F" w:rsidRDefault="0065346F" w:rsidP="00653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346F" w:rsidRDefault="0065346F" w:rsidP="00653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</w:p>
    <w:p w:rsidR="0065346F" w:rsidRPr="0065346F" w:rsidRDefault="0065346F" w:rsidP="00653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                                                                                Л.В. Головкин </w:t>
      </w:r>
    </w:p>
    <w:p w:rsidR="00F16ABA" w:rsidRDefault="00F16ABA" w:rsidP="0065346F">
      <w:pPr>
        <w:spacing w:after="0"/>
      </w:pPr>
    </w:p>
    <w:sectPr w:rsidR="00F1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5346F"/>
    <w:rsid w:val="0065346F"/>
    <w:rsid w:val="00F1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2016-02-15T04:57:00Z</dcterms:created>
  <dcterms:modified xsi:type="dcterms:W3CDTF">2016-02-15T04:57:00Z</dcterms:modified>
</cp:coreProperties>
</file>