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1" w:rsidRPr="00DF0C21" w:rsidRDefault="009F518D" w:rsidP="00DF0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C21">
        <w:rPr>
          <w:rFonts w:ascii="Times New Roman" w:hAnsi="Times New Roman" w:cs="Times New Roman"/>
          <w:b/>
          <w:sz w:val="28"/>
          <w:szCs w:val="28"/>
        </w:rPr>
        <w:t>О</w:t>
      </w:r>
      <w:r w:rsidR="00DF0C21" w:rsidRPr="00DF0C21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17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B8F">
        <w:rPr>
          <w:rFonts w:ascii="Times New Roman" w:hAnsi="Times New Roman" w:cs="Times New Roman"/>
          <w:b/>
          <w:sz w:val="28"/>
          <w:szCs w:val="28"/>
        </w:rPr>
        <w:t xml:space="preserve"> продажи мобильных телефонов и некоторых других электронных устройств из числа технически сложных товаров</w:t>
      </w:r>
    </w:p>
    <w:p w:rsid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8F" w:rsidRPr="00E96B8F" w:rsidRDefault="00E96B8F" w:rsidP="00E96B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8F">
        <w:rPr>
          <w:rFonts w:ascii="Times New Roman" w:hAnsi="Times New Roman" w:cs="Times New Roman"/>
          <w:sz w:val="28"/>
          <w:szCs w:val="28"/>
        </w:rPr>
        <w:t>В связи со вступлением в силу с 1 апреля 2021 года пункта 4.1 статьи 4 Закона РФ "О защите прав потребителей" ряд электронных устройств теперь должны продаваться с предустановленными российскими программами. В перечень таких устрой</w:t>
      </w:r>
      <w:proofErr w:type="gramStart"/>
      <w:r w:rsidRPr="00E96B8F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E96B8F">
        <w:rPr>
          <w:rFonts w:ascii="Times New Roman" w:hAnsi="Times New Roman" w:cs="Times New Roman"/>
          <w:sz w:val="28"/>
          <w:szCs w:val="28"/>
        </w:rPr>
        <w:t xml:space="preserve">одят смартфоны, планшетные и стационарные компьютеры, ноутбуки, телевизоры с цифровым блоком управления (с функцией </w:t>
      </w:r>
      <w:proofErr w:type="spellStart"/>
      <w:r w:rsidRPr="00E96B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96B8F">
        <w:rPr>
          <w:rFonts w:ascii="Times New Roman" w:hAnsi="Times New Roman" w:cs="Times New Roman"/>
          <w:sz w:val="28"/>
          <w:szCs w:val="28"/>
        </w:rPr>
        <w:t xml:space="preserve"> TV, поддерживающие установку программ из магазинов приложений).</w:t>
      </w:r>
    </w:p>
    <w:p w:rsidR="00E96B8F" w:rsidRPr="00E96B8F" w:rsidRDefault="00E96B8F" w:rsidP="00E96B8F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обязательных программ определен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РФ от 31.12.2020 N 3704-р. В него включены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</w:t>
      </w:r>
    </w:p>
    <w:p w:rsidR="00E96B8F" w:rsidRPr="00E96B8F" w:rsidRDefault="00E96B8F" w:rsidP="00E96B8F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покупатель обнаружил, что российское программное обеспечение по каким-либо причинам не установлено -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E96B8F" w:rsidRPr="00E96B8F" w:rsidRDefault="00E96B8F" w:rsidP="00E96B8F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Изготовителю, продавцу и иным уполномоченным ими лицам запрещено брать плату за предустановку 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</w:t>
      </w: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E96B8F" w:rsidRPr="00E96B8F" w:rsidRDefault="00E96B8F" w:rsidP="00E96B8F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</w:t>
      </w:r>
      <w:proofErr w:type="spellStart"/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наказывать продавцов за нарушение требования о предустановке 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</w:t>
      </w:r>
      <w:bookmarkStart w:id="0" w:name="_GoBack"/>
      <w:bookmarkEnd w:id="0"/>
      <w:r w:rsidRPr="00E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Штраф для должностных лиц составит от 30 тыс. до 50 тыс. руб., а для компаний - от 50 тыс. до 200 тыс. руб.</w:t>
      </w:r>
    </w:p>
    <w:p w:rsidR="00DF0C21" w:rsidRPr="00E96B8F" w:rsidRDefault="00DF0C21" w:rsidP="00E96B8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18D" w:rsidRPr="00E96B8F" w:rsidRDefault="009F518D" w:rsidP="00E96B8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F518D" w:rsidRPr="00E96B8F" w:rsidSect="009F518D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77287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96B8F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25</cp:revision>
  <cp:lastPrinted>2021-01-25T13:16:00Z</cp:lastPrinted>
  <dcterms:created xsi:type="dcterms:W3CDTF">2020-03-18T06:52:00Z</dcterms:created>
  <dcterms:modified xsi:type="dcterms:W3CDTF">2021-04-29T09:15:00Z</dcterms:modified>
</cp:coreProperties>
</file>