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AED0" w14:textId="69085DDC" w:rsidR="00267DC8" w:rsidRDefault="00267DC8" w:rsidP="00267DC8">
      <w:pPr>
        <w:rPr>
          <w:rFonts w:ascii="Times New Roman" w:hAnsi="Times New Roman"/>
          <w:b/>
          <w:color w:val="333333"/>
          <w:sz w:val="28"/>
        </w:rPr>
      </w:pPr>
      <w:r>
        <w:rPr>
          <w:noProof/>
        </w:rPr>
        <w:pict w14:anchorId="017B0F58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56.1pt;margin-top:44.4pt;width:164.85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" strokecolor="white">
            <v:textbox>
              <w:txbxContent>
                <w:p w14:paraId="3CE6BD41" w14:textId="77777777" w:rsidR="00267DC8" w:rsidRDefault="00267DC8" w:rsidP="00267DC8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Управление Федеральной службы</w:t>
                  </w:r>
                </w:p>
                <w:p w14:paraId="7AF74984" w14:textId="77777777" w:rsidR="00267DC8" w:rsidRDefault="00267DC8" w:rsidP="00267DC8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 xml:space="preserve">государственной регистрации, </w:t>
                  </w:r>
                </w:p>
                <w:p w14:paraId="7BCC4429" w14:textId="77777777" w:rsidR="00267DC8" w:rsidRDefault="00267DC8" w:rsidP="00267DC8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кадастра и картографии</w:t>
                  </w:r>
                </w:p>
                <w:p w14:paraId="665FD8CC" w14:textId="77777777" w:rsidR="00267DC8" w:rsidRDefault="00267DC8" w:rsidP="00267DC8">
                  <w:pPr>
                    <w:spacing w:line="240" w:lineRule="auto"/>
                    <w:rPr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548C18E4" wp14:editId="1DA3CDFA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0000" w14:textId="77777777" w:rsidR="000005B6" w:rsidRDefault="000005B6"/>
    <w:p w14:paraId="03000000" w14:textId="77777777" w:rsidR="000005B6" w:rsidRDefault="000005B6">
      <w:pPr>
        <w:jc w:val="center"/>
        <w:rPr>
          <w:rFonts w:ascii="Times New Roman" w:hAnsi="Times New Roman"/>
          <w:sz w:val="28"/>
        </w:rPr>
      </w:pPr>
    </w:p>
    <w:p w14:paraId="04000000" w14:textId="537B9505" w:rsidR="000005B6" w:rsidRPr="00267DC8" w:rsidRDefault="00CB1A59">
      <w:pPr>
        <w:jc w:val="center"/>
        <w:rPr>
          <w:rFonts w:ascii="Times New Roman" w:hAnsi="Times New Roman"/>
          <w:b/>
          <w:sz w:val="28"/>
        </w:rPr>
      </w:pPr>
      <w:r w:rsidRPr="00267DC8">
        <w:rPr>
          <w:rFonts w:ascii="Times New Roman" w:hAnsi="Times New Roman"/>
          <w:b/>
          <w:sz w:val="28"/>
        </w:rPr>
        <w:t xml:space="preserve">Будьте в курсе новостей Управления Росреестра по ЯНАО </w:t>
      </w:r>
    </w:p>
    <w:p w14:paraId="07000000" w14:textId="77777777" w:rsidR="000005B6" w:rsidRDefault="000005B6"/>
    <w:p w14:paraId="08000000" w14:textId="77777777" w:rsidR="000005B6" w:rsidRDefault="00CB1A59" w:rsidP="00267DC8">
      <w:pPr>
        <w:spacing w:line="240" w:lineRule="auto"/>
        <w:ind w:firstLine="720"/>
        <w:jc w:val="both"/>
      </w:pPr>
      <w:r>
        <w:rPr>
          <w:rFonts w:ascii="Times New Roman" w:hAnsi="Times New Roman"/>
          <w:sz w:val="28"/>
        </w:rPr>
        <w:t xml:space="preserve">Управление Росреестра по Ямало-Ненецкому автономному округу </w:t>
      </w:r>
      <w:r>
        <w:rPr>
          <w:rFonts w:ascii="Times New Roman" w:hAnsi="Times New Roman"/>
          <w:sz w:val="28"/>
        </w:rPr>
        <w:t xml:space="preserve">сообщает, что обо всех новостях, касающихся законодательства и деятельности Росреестра, можно узнать не только в региональном блоке официального сайта Росреестра </w:t>
      </w:r>
      <w:r>
        <w:rPr>
          <w:rFonts w:ascii="Times New Roman" w:hAnsi="Times New Roman"/>
          <w:sz w:val="28"/>
          <w:highlight w:val="white"/>
        </w:rPr>
        <w:t>(https://rosreestr.gov.ru), но и в группах Управления в социальных сетях: VK (Управление Росре</w:t>
      </w:r>
      <w:r>
        <w:rPr>
          <w:rFonts w:ascii="Times New Roman" w:hAnsi="Times New Roman"/>
          <w:sz w:val="28"/>
          <w:highlight w:val="white"/>
        </w:rPr>
        <w:t xml:space="preserve">естра по ЯНАО):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https://vk.com/public68475290;</w:t>
        </w:r>
      </w:hyperlink>
      <w:r>
        <w:rPr>
          <w:rFonts w:ascii="Times New Roman" w:hAnsi="Times New Roman"/>
          <w:sz w:val="28"/>
        </w:rPr>
        <w:t xml:space="preserve"> </w:t>
      </w:r>
      <w:hyperlink r:id="rId6" w:history="1">
        <w:r>
          <w:rPr>
            <w:rFonts w:ascii="Times New Roman" w:hAnsi="Times New Roman"/>
            <w:b/>
            <w:color w:val="0000EE"/>
            <w:sz w:val="28"/>
            <w:u w:val="single" w:color="000000"/>
          </w:rPr>
          <w:t>Instagram</w:t>
        </w:r>
      </w:hyperlink>
      <w:r>
        <w:rPr>
          <w:rFonts w:ascii="Times New Roman" w:hAnsi="Times New Roman"/>
          <w:sz w:val="28"/>
        </w:rPr>
        <w:t xml:space="preserve"> (Управление Росреестра по ЯНАО): </w:t>
      </w:r>
      <w:hyperlink r:id="rId7" w:history="1">
        <w:r>
          <w:rPr>
            <w:rFonts w:ascii="Times New Roman" w:hAnsi="Times New Roman"/>
            <w:color w:val="990099"/>
            <w:sz w:val="28"/>
            <w:highlight w:val="white"/>
            <w:u w:val="single" w:color="000000"/>
          </w:rPr>
          <w:t>https://instagr</w:t>
        </w:r>
        <w:r>
          <w:rPr>
            <w:rFonts w:ascii="Times New Roman" w:hAnsi="Times New Roman"/>
            <w:color w:val="990099"/>
            <w:sz w:val="28"/>
            <w:highlight w:val="white"/>
            <w:u w:val="single" w:color="000000"/>
          </w:rPr>
          <w:t>am.com/rosreestr_89?igshid=1oqwqibvdkkn9</w:t>
        </w:r>
      </w:hyperlink>
      <w:r>
        <w:rPr>
          <w:rFonts w:ascii="Times New Roman" w:hAnsi="Times New Roman"/>
          <w:color w:val="990099"/>
          <w:sz w:val="28"/>
          <w:highlight w:val="white"/>
          <w:u w:val="single" w:color="000000"/>
        </w:rPr>
        <w:t>.</w:t>
      </w:r>
    </w:p>
    <w:p w14:paraId="0A000000" w14:textId="77777777" w:rsidR="000005B6" w:rsidRDefault="00CB1A59" w:rsidP="00267DC8">
      <w:pPr>
        <w:spacing w:line="240" w:lineRule="auto"/>
        <w:ind w:firstLine="720"/>
        <w:jc w:val="both"/>
      </w:pPr>
      <w:r>
        <w:rPr>
          <w:rFonts w:ascii="Times New Roman" w:hAnsi="Times New Roman"/>
          <w:sz w:val="28"/>
        </w:rPr>
        <w:t xml:space="preserve">Подписывайтесь на Управление Росреестра по ЯНАО в удобном для вас ресурсе и будете в курсе всех новшеств и изменений. </w:t>
      </w:r>
    </w:p>
    <w:p w14:paraId="0C000000" w14:textId="3480BFA8" w:rsidR="000005B6" w:rsidRDefault="00CB1A59" w:rsidP="00267DC8">
      <w:pPr>
        <w:spacing w:after="240" w:line="240" w:lineRule="auto"/>
        <w:ind w:firstLine="720"/>
        <w:jc w:val="both"/>
      </w:pPr>
      <w:r>
        <w:rPr>
          <w:rFonts w:ascii="Times New Roman" w:hAnsi="Times New Roman"/>
          <w:sz w:val="28"/>
        </w:rPr>
        <w:t xml:space="preserve">Также напоминаем, что </w:t>
      </w:r>
      <w:r>
        <w:rPr>
          <w:rFonts w:ascii="Times New Roman" w:hAnsi="Times New Roman"/>
          <w:sz w:val="28"/>
        </w:rPr>
        <w:t xml:space="preserve">жители округа, которым необходима консультация, </w:t>
      </w:r>
      <w:r>
        <w:rPr>
          <w:rFonts w:ascii="Times New Roman" w:hAnsi="Times New Roman"/>
          <w:sz w:val="28"/>
        </w:rPr>
        <w:t xml:space="preserve">могут </w:t>
      </w:r>
      <w:r>
        <w:rPr>
          <w:rFonts w:ascii="Times New Roman" w:hAnsi="Times New Roman"/>
          <w:sz w:val="28"/>
        </w:rPr>
        <w:t>обращаться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электронную почту </w:t>
      </w:r>
      <w:hyperlink r:id="rId8" w:history="1">
        <w:r>
          <w:rPr>
            <w:rStyle w:val="a3"/>
            <w:rFonts w:ascii="Times New Roman" w:hAnsi="Times New Roman"/>
            <w:sz w:val="28"/>
          </w:rPr>
          <w:t>89_upr@rosreestr.ru</w:t>
        </w:r>
      </w:hyperlink>
      <w:r w:rsidR="00267DC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посредством мобильной формы </w:t>
      </w:r>
      <w:hyperlink r:id="rId9" w:history="1">
        <w:r>
          <w:rPr>
            <w:rStyle w:val="a3"/>
            <w:rFonts w:ascii="Times New Roman" w:hAnsi="Times New Roman"/>
            <w:sz w:val="28"/>
          </w:rPr>
          <w:t>https://forms</w:t>
        </w:r>
        <w:r>
          <w:rPr>
            <w:rStyle w:val="a3"/>
            <w:rFonts w:ascii="Times New Roman" w:hAnsi="Times New Roman"/>
            <w:sz w:val="28"/>
          </w:rPr>
          <w:t>.yandex.ru/u/5e731ee59d2c1504bfddecdf/</w:t>
        </w:r>
      </w:hyperlink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  <w:highlight w:val="white"/>
        </w:rPr>
        <w:t xml:space="preserve">позвонить по </w:t>
      </w:r>
      <w:proofErr w:type="gramStart"/>
      <w:r>
        <w:rPr>
          <w:rFonts w:ascii="Times New Roman" w:hAnsi="Times New Roman"/>
          <w:sz w:val="28"/>
          <w:highlight w:val="white"/>
        </w:rPr>
        <w:t xml:space="preserve">телефону  </w:t>
      </w:r>
      <w:r>
        <w:rPr>
          <w:rFonts w:ascii="Times New Roman" w:hAnsi="Times New Roman"/>
          <w:sz w:val="28"/>
          <w:highlight w:val="white"/>
        </w:rPr>
        <w:t>Ведомственного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центра  </w:t>
      </w:r>
      <w:r>
        <w:rPr>
          <w:rFonts w:ascii="Times New Roman" w:hAnsi="Times New Roman"/>
          <w:sz w:val="28"/>
          <w:highlight w:val="white"/>
        </w:rPr>
        <w:t xml:space="preserve">телефонного </w:t>
      </w:r>
      <w:r>
        <w:rPr>
          <w:rFonts w:ascii="Times New Roman" w:hAnsi="Times New Roman"/>
          <w:sz w:val="28"/>
          <w:highlight w:val="white"/>
        </w:rPr>
        <w:t xml:space="preserve"> обслуживания Росреестра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8-800-100-34-34</w:t>
      </w:r>
      <w:r>
        <w:rPr>
          <w:rFonts w:ascii="Times New Roman" w:hAnsi="Times New Roman"/>
          <w:sz w:val="28"/>
          <w:highlight w:val="white"/>
        </w:rPr>
        <w:t>.</w:t>
      </w:r>
      <w:bookmarkStart w:id="0" w:name="_GoBack"/>
      <w:bookmarkEnd w:id="0"/>
    </w:p>
    <w:p w14:paraId="0D000000" w14:textId="77777777" w:rsidR="000005B6" w:rsidRDefault="000005B6" w:rsidP="00267DC8">
      <w:pPr>
        <w:spacing w:after="240" w:line="240" w:lineRule="auto"/>
        <w:jc w:val="both"/>
      </w:pPr>
    </w:p>
    <w:sectPr w:rsidR="000005B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5B6"/>
    <w:rsid w:val="000005B6"/>
    <w:rsid w:val="00267DC8"/>
    <w:rsid w:val="00C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AD059C-D991-4122-97EA-F21847F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rosreestr_89?igshid=1oqwqibvdkk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nsta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68475290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forms.yandex.ru%2Fu%2F5e731ee59d2c1504bfddecdf%2F&amp;post=-164502289_924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2</cp:revision>
  <dcterms:created xsi:type="dcterms:W3CDTF">2021-01-11T11:46:00Z</dcterms:created>
  <dcterms:modified xsi:type="dcterms:W3CDTF">2021-01-11T11:59:00Z</dcterms:modified>
</cp:coreProperties>
</file>