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A56714">
        <w:rPr>
          <w:rFonts w:ascii="Times New Roman" w:hAnsi="Times New Roman" w:cs="Times New Roman"/>
        </w:rPr>
        <w:t>3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3F" w:rsidRPr="00E74C3F" w:rsidRDefault="00E74C3F" w:rsidP="00E74C3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E74C3F">
        <w:rPr>
          <w:rFonts w:ascii="Times New Roman" w:hAnsi="Times New Roman" w:cs="Times New Roman"/>
          <w:bCs/>
          <w:sz w:val="24"/>
          <w:szCs w:val="24"/>
          <w:lang w:bidi="ru-RU"/>
        </w:rPr>
        <w:t>Ямальск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Pr="00E74C3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й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филиал </w:t>
      </w:r>
      <w:r w:rsidRPr="00E74C3F">
        <w:rPr>
          <w:rFonts w:ascii="Times New Roman" w:hAnsi="Times New Roman" w:cs="Times New Roman"/>
          <w:bCs/>
          <w:sz w:val="24"/>
          <w:szCs w:val="24"/>
          <w:lang w:bidi="ru-RU"/>
        </w:rPr>
        <w:t>кадастровой палаты оказывает консультационные услуги по вопросам операций с недвижимостью</w:t>
      </w:r>
    </w:p>
    <w:p w:rsidR="0094297A" w:rsidRPr="006616FB" w:rsidRDefault="0094297A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3F" w:rsidRPr="00E74C3F" w:rsidRDefault="0094297A" w:rsidP="00E7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Напомним, что </w:t>
      </w:r>
      <w:r w:rsidR="00E74C3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E74C3F" w:rsidRPr="00E74C3F">
        <w:rPr>
          <w:rFonts w:ascii="Times New Roman" w:hAnsi="Times New Roman" w:cs="Times New Roman"/>
          <w:sz w:val="24"/>
          <w:szCs w:val="24"/>
          <w:lang w:bidi="ru-RU"/>
        </w:rPr>
        <w:t xml:space="preserve"> июля 2017 года Ямальск</w:t>
      </w:r>
      <w:r w:rsidR="00E74C3F"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="00E74C3F" w:rsidRPr="00E74C3F">
        <w:rPr>
          <w:rFonts w:ascii="Times New Roman" w:hAnsi="Times New Roman" w:cs="Times New Roman"/>
          <w:sz w:val="24"/>
          <w:szCs w:val="24"/>
          <w:lang w:bidi="ru-RU"/>
        </w:rPr>
        <w:t xml:space="preserve"> филиал кадастровой палаты оказывает всем заинтересованным лицам консультационные услуги по вопросам, касающимся операций с недвижимостью.</w:t>
      </w:r>
    </w:p>
    <w:p w:rsidR="0094297A" w:rsidRDefault="00E74C3F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4C3F">
        <w:rPr>
          <w:rFonts w:ascii="Times New Roman" w:hAnsi="Times New Roman" w:cs="Times New Roman"/>
          <w:sz w:val="24"/>
          <w:szCs w:val="24"/>
          <w:lang w:bidi="ru-RU"/>
        </w:rPr>
        <w:t>При совер</w:t>
      </w:r>
      <w:bookmarkStart w:id="0" w:name="_GoBack"/>
      <w:bookmarkEnd w:id="0"/>
      <w:r w:rsidRPr="00E74C3F">
        <w:rPr>
          <w:rFonts w:ascii="Times New Roman" w:hAnsi="Times New Roman" w:cs="Times New Roman"/>
          <w:sz w:val="24"/>
          <w:szCs w:val="24"/>
          <w:lang w:bidi="ru-RU"/>
        </w:rPr>
        <w:t>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обязанностей. Кроме того, на рынке недвижимости орудуют мошенники, действия которых могут нанести серьезный ущерб.</w:t>
      </w:r>
    </w:p>
    <w:p w:rsidR="0094297A" w:rsidRDefault="00E74C3F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4C3F">
        <w:rPr>
          <w:rFonts w:ascii="Times New Roman" w:hAnsi="Times New Roman" w:cs="Times New Roman"/>
          <w:sz w:val="24"/>
          <w:szCs w:val="24"/>
          <w:lang w:bidi="ru-RU"/>
        </w:rPr>
        <w:t>Ямальская кадастровая палата в рамках новых полномочий окажет помощь по подготовке договоров купли-продажи/дарения/мены/найма/аренды и т.д., а также окажет консультацию по вопросам, возникшим в отношении объектов недвижимости.</w:t>
      </w:r>
    </w:p>
    <w:p w:rsidR="00007A47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Работники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>адастровой палаты смогут проконсультировать по вопросам, касающимся оформления сделок с недвижимостью, ответить на вопросы обеих сторон сделки, а также помогут составить договор. Помимо высокого качества профессиональных консультаций, стоимость услуги также значительно ниже рыночной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Более подробную информацию об услуге </w:t>
      </w:r>
      <w:r>
        <w:rPr>
          <w:rFonts w:ascii="Times New Roman" w:hAnsi="Times New Roman" w:cs="Times New Roman"/>
          <w:sz w:val="24"/>
          <w:szCs w:val="24"/>
          <w:lang w:bidi="ru-RU"/>
        </w:rPr>
        <w:t>можно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узнать по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единому многоканальному </w:t>
      </w:r>
      <w:r w:rsidR="00007A47">
        <w:rPr>
          <w:rFonts w:ascii="Times New Roman" w:hAnsi="Times New Roman" w:cs="Times New Roman"/>
          <w:sz w:val="24"/>
          <w:szCs w:val="24"/>
          <w:lang w:bidi="ru-RU"/>
        </w:rPr>
        <w:t xml:space="preserve">номеру 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>телефон</w:t>
      </w:r>
      <w:r w:rsidR="00007A47">
        <w:rPr>
          <w:rFonts w:ascii="Times New Roman" w:hAnsi="Times New Roman" w:cs="Times New Roman"/>
          <w:sz w:val="24"/>
          <w:szCs w:val="24"/>
          <w:lang w:bidi="ru-RU"/>
        </w:rPr>
        <w:t>а: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8(34922) 5-28-40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доб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>авочные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 xml:space="preserve">номера в г. Салехард – </w:t>
      </w:r>
      <w:r>
        <w:rPr>
          <w:rFonts w:ascii="Times New Roman" w:hAnsi="Times New Roman" w:cs="Times New Roman"/>
          <w:sz w:val="24"/>
          <w:szCs w:val="24"/>
          <w:lang w:bidi="ru-RU"/>
        </w:rPr>
        <w:t>2011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>, г. Ноябрьск - 4011, г. Новый Уренгой - 4021, г. Надым - 4041, г. Тарко-Сале - 4031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4297A" w:rsidRDefault="00E570B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«Реализация новых полномочий Кадастровой палаты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на повышение качества </w:t>
      </w:r>
      <w:r>
        <w:rPr>
          <w:rFonts w:ascii="Times New Roman" w:hAnsi="Times New Roman" w:cs="Times New Roman"/>
          <w:sz w:val="24"/>
          <w:szCs w:val="24"/>
          <w:lang w:bidi="ru-RU"/>
        </w:rPr>
        <w:t>государственных услуг Росреестра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>, снижение количества приостановок и отказов в постановке на государственный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  <w:lang w:bidi="ru-RU"/>
        </w:rPr>
        <w:t>», – прокомментировал директор Ямальской кадастровой палаты Максим Сартасов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4297A" w:rsidRP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94297A" w:rsidRPr="0094297A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A47">
          <w:rPr>
            <w:noProof/>
          </w:rPr>
          <w:t>3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07A47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7448F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4D93"/>
    <w:rsid w:val="003A6B85"/>
    <w:rsid w:val="003B0D0D"/>
    <w:rsid w:val="003B27B8"/>
    <w:rsid w:val="003B2B65"/>
    <w:rsid w:val="003B301E"/>
    <w:rsid w:val="003B736E"/>
    <w:rsid w:val="003B751D"/>
    <w:rsid w:val="003C0B49"/>
    <w:rsid w:val="003C5C33"/>
    <w:rsid w:val="003C613C"/>
    <w:rsid w:val="003C70EB"/>
    <w:rsid w:val="003D09BF"/>
    <w:rsid w:val="003D34F6"/>
    <w:rsid w:val="003D4DD4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13816"/>
    <w:rsid w:val="00421CAC"/>
    <w:rsid w:val="0042235B"/>
    <w:rsid w:val="00424E5B"/>
    <w:rsid w:val="00430232"/>
    <w:rsid w:val="00431339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3AA8"/>
    <w:rsid w:val="004C4187"/>
    <w:rsid w:val="004C6A99"/>
    <w:rsid w:val="004D3291"/>
    <w:rsid w:val="004D4528"/>
    <w:rsid w:val="004D7AA1"/>
    <w:rsid w:val="004E17B1"/>
    <w:rsid w:val="004E2ADA"/>
    <w:rsid w:val="004E4D3C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2AB1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2A36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68F1"/>
    <w:rsid w:val="008078B7"/>
    <w:rsid w:val="00814B7D"/>
    <w:rsid w:val="00815FC1"/>
    <w:rsid w:val="00827D17"/>
    <w:rsid w:val="00832B73"/>
    <w:rsid w:val="00834300"/>
    <w:rsid w:val="00842CE6"/>
    <w:rsid w:val="00852ED1"/>
    <w:rsid w:val="00860735"/>
    <w:rsid w:val="00860A81"/>
    <w:rsid w:val="00862E84"/>
    <w:rsid w:val="00866AAB"/>
    <w:rsid w:val="008670DA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297A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6714"/>
    <w:rsid w:val="00A57324"/>
    <w:rsid w:val="00A639E2"/>
    <w:rsid w:val="00A70194"/>
    <w:rsid w:val="00A73625"/>
    <w:rsid w:val="00A757DF"/>
    <w:rsid w:val="00A779DB"/>
    <w:rsid w:val="00A83E2C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27B"/>
    <w:rsid w:val="00B35493"/>
    <w:rsid w:val="00B35B56"/>
    <w:rsid w:val="00B378D9"/>
    <w:rsid w:val="00B4132E"/>
    <w:rsid w:val="00B44823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39C1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46F5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570BA"/>
    <w:rsid w:val="00E60497"/>
    <w:rsid w:val="00E641DA"/>
    <w:rsid w:val="00E6462C"/>
    <w:rsid w:val="00E65F67"/>
    <w:rsid w:val="00E67A08"/>
    <w:rsid w:val="00E70B58"/>
    <w:rsid w:val="00E74C3F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444D"/>
    <w:rsid w:val="00F46517"/>
    <w:rsid w:val="00F60DB0"/>
    <w:rsid w:val="00F70436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D57"/>
    <w:rsid w:val="00FA7277"/>
    <w:rsid w:val="00FB09A4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7</cp:revision>
  <cp:lastPrinted>2017-06-03T08:20:00Z</cp:lastPrinted>
  <dcterms:created xsi:type="dcterms:W3CDTF">2018-06-02T04:49:00Z</dcterms:created>
  <dcterms:modified xsi:type="dcterms:W3CDTF">2018-09-12T05:29:00Z</dcterms:modified>
</cp:coreProperties>
</file>