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3158" w14:textId="62472E30" w:rsidR="00042B6D" w:rsidRDefault="00042B6D" w:rsidP="00042B6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473DF0ED" w14:textId="77777777" w:rsidR="0042415D" w:rsidRPr="003D17F2" w:rsidRDefault="0042415D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>Год без дач: Кадастровая палата рассказала о практике применения нового закона о садоводстве и огородничестве</w:t>
      </w:r>
    </w:p>
    <w:p w14:paraId="2E508AA4" w14:textId="77777777" w:rsidR="0042415D" w:rsidRPr="003D17F2" w:rsidRDefault="0042415D" w:rsidP="004241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F2">
        <w:rPr>
          <w:rFonts w:ascii="Times New Roman" w:hAnsi="Times New Roman" w:cs="Times New Roman"/>
          <w:i/>
          <w:sz w:val="28"/>
          <w:szCs w:val="28"/>
        </w:rPr>
        <w:t>Об изменениях дачного законодательства напомнила Кадастровая палата</w:t>
      </w:r>
    </w:p>
    <w:p w14:paraId="62E3878C" w14:textId="77777777" w:rsidR="0042415D" w:rsidRPr="003D17F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Федеральной к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прокомментировали его основные положения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DD3FB1F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</w:p>
    <w:p w14:paraId="5855B85D" w14:textId="77777777" w:rsidR="0042415D" w:rsidRPr="00624EB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</w:p>
    <w:p w14:paraId="6B8EBB66" w14:textId="77777777" w:rsidR="0042415D" w:rsidRPr="00B9357B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14:paraId="5DB81C4F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Важно, что не требуется реорганизация ранее созданных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целей ведения садоводства и огородничества некоммерческих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отмечает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7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Кроме одного случая: в </w:t>
      </w:r>
      <w:r w:rsidRPr="00DE0495">
        <w:rPr>
          <w:rFonts w:ascii="Times New Roman" w:eastAsia="Times New Roman" w:hAnsi="Times New Roman" w:cs="Times New Roman"/>
          <w:i/>
          <w:iCs/>
          <w:sz w:val="28"/>
          <w:szCs w:val="28"/>
        </w:rPr>
        <w:t>ТСН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должны быть преобразованы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ранее созданные садоводческие, дачные или огороднические потребительские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Pr="00D773CE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цель их создания 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 предусмотренным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указанным законом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целям и задачам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7B22DE09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14:paraId="03ACE939" w14:textId="77777777" w:rsidR="0042415D" w:rsidRPr="00896E21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Теперь </w:t>
      </w:r>
      <w:proofErr w:type="spellStart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индивидуалы</w:t>
      </w:r>
      <w:proofErr w:type="spellEnd"/>
      <w:r w:rsidRPr="00896E21"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их привыкли называть,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имущество, причем в том же порядке, который устанавливается для членов товарищества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Такие лица вправе также принимать участие в общем собрании товарищества, а по отдельным вопросам даже принимать участие в голосовании.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 отмечает </w:t>
      </w:r>
      <w:r w:rsidRPr="00896E21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7BDD31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14:paraId="79E15E17" w14:textId="77777777" w:rsidR="0042415D" w:rsidRPr="0040298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14:paraId="55E38886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6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14:paraId="14F95360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14:paraId="3C00436C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274CE4" w14:textId="77777777" w:rsidR="0042415D" w:rsidRDefault="0042415D" w:rsidP="004241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DDD">
        <w:rPr>
          <w:rFonts w:ascii="Times New Roman" w:eastAsia="Times New Roman" w:hAnsi="Times New Roman" w:cs="Times New Roman"/>
          <w:i/>
          <w:iCs/>
          <w:sz w:val="28"/>
          <w:szCs w:val="28"/>
        </w:rPr>
        <w:t>Тут необходимо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BDABAF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силу вступил новый </w:t>
      </w:r>
      <w:hyperlink r:id="rId10" w:history="1">
        <w:r w:rsidRPr="001870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14:paraId="06701EF0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14:paraId="165F7FCF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0A8">
        <w:rPr>
          <w:rFonts w:ascii="Times New Roman" w:eastAsia="Times New Roman" w:hAnsi="Times New Roman" w:cs="Times New Roman"/>
          <w:i/>
          <w:iCs/>
          <w:sz w:val="28"/>
          <w:szCs w:val="28"/>
        </w:rPr>
        <w:t>Разумеется, это не значит, что уже существующие товарищества должны пройти через масштабный передел земельных участков. Новый свод правил касается вновь создаваемых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Федеральной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B6D887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а с учетом дорожек, площадок и других пространств с твердым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 не более 50%.</w:t>
      </w:r>
    </w:p>
    <w:p w14:paraId="499D92F3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14:paraId="3D1B614C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 понимать, что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хотя правила и носят рекомендательный характер, они разрабатываются в первую очередь для обеспечения безопасности граждан </w:t>
      </w:r>
      <w:proofErr w:type="gramStart"/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 время </w:t>
      </w:r>
      <w:proofErr w:type="gramEnd"/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их пребывания на территории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Pr="00057F33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708576" w14:textId="77777777" w:rsidR="0042415D" w:rsidRPr="00012DD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</w:p>
    <w:p w14:paraId="1DBCEC71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14:paraId="73C76617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Впрочем, возможно включение подобного товарищества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границы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уже существующих поблизости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рассказывает </w:t>
      </w:r>
      <w:r w:rsidRPr="008D3D4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1E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3A485A7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14:paraId="19A836E8" w14:textId="77777777" w:rsidR="0042415D" w:rsidRPr="00E4086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14:paraId="654F1096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14:paraId="253C2E13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5663E0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– напоминает </w:t>
      </w:r>
      <w:r w:rsidRPr="005663E0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Надежда Лещенко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Обычным гражданам – то есть физическим лицам – такая лицензия не нужна, если их </w:t>
      </w:r>
      <w:r w:rsidRPr="00137E7D">
        <w:rPr>
          <w:rFonts w:ascii="Times New Roman" w:eastAsia="Times New Roman" w:hAnsi="Times New Roman" w:cs="Times New Roman"/>
          <w:i/>
          <w:iCs/>
          <w:sz w:val="28"/>
          <w:szCs w:val="28"/>
        </w:rPr>
        <w:t>колодец глубиной не более пяти метров,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22BEE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91C0967" w14:textId="04135FFD" w:rsidR="007671C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141820" w14:textId="77777777" w:rsidR="00042B6D" w:rsidRDefault="00042B6D" w:rsidP="00042B6D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EE6D1F" w14:textId="77777777" w:rsidR="00042B6D" w:rsidRDefault="00042B6D" w:rsidP="0004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DD34DF" w14:textId="77777777" w:rsidR="00042B6D" w:rsidRDefault="00042B6D" w:rsidP="00042B6D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Контакты для СМИ</w:t>
      </w:r>
    </w:p>
    <w:p w14:paraId="36423D88" w14:textId="77777777" w:rsidR="00042B6D" w:rsidRDefault="00042B6D" w:rsidP="00042B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ФИО: Наймушина Анна Юрьевна</w:t>
      </w:r>
    </w:p>
    <w:p w14:paraId="263F6140" w14:textId="77777777" w:rsidR="00042B6D" w:rsidRDefault="00042B6D" w:rsidP="00042B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14:paraId="68829BBB" w14:textId="77777777" w:rsidR="00042B6D" w:rsidRDefault="00042B6D" w:rsidP="00042B6D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контроля</w:t>
      </w:r>
      <w:proofErr w:type="gramEnd"/>
      <w:r>
        <w:rPr>
          <w:rFonts w:ascii="Segoe UI" w:hAnsi="Segoe UI" w:cs="Segoe UI"/>
          <w:sz w:val="18"/>
          <w:szCs w:val="18"/>
        </w:rPr>
        <w:t xml:space="preserve"> и анализа деятельности</w:t>
      </w:r>
    </w:p>
    <w:p w14:paraId="759D39B6" w14:textId="77777777" w:rsidR="00042B6D" w:rsidRDefault="00042B6D" w:rsidP="00042B6D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филиала</w:t>
      </w:r>
      <w:proofErr w:type="gramEnd"/>
      <w:r>
        <w:rPr>
          <w:rFonts w:ascii="Segoe UI" w:hAnsi="Segoe UI" w:cs="Segoe UI"/>
          <w:sz w:val="18"/>
          <w:szCs w:val="18"/>
        </w:rPr>
        <w:t xml:space="preserve"> ФГБУ «ФКП Росреестра» по </w:t>
      </w:r>
    </w:p>
    <w:p w14:paraId="2BBBE0B9" w14:textId="77777777" w:rsidR="00042B6D" w:rsidRDefault="00042B6D" w:rsidP="00042B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14:paraId="61A8D85F" w14:textId="77777777" w:rsidR="00042B6D" w:rsidRDefault="00042B6D" w:rsidP="00042B6D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t>Тел</w:t>
      </w:r>
      <w:r>
        <w:rPr>
          <w:rFonts w:ascii="Segoe UI" w:hAnsi="Segoe UI" w:cs="Segoe UI"/>
          <w:sz w:val="18"/>
          <w:szCs w:val="18"/>
          <w:lang w:val="en-US"/>
        </w:rPr>
        <w:t>: 8 (34922) 5-28-40</w:t>
      </w:r>
    </w:p>
    <w:p w14:paraId="25819313" w14:textId="77777777" w:rsidR="00042B6D" w:rsidRDefault="00042B6D" w:rsidP="00042B6D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E-mail: </w:t>
      </w:r>
      <w:r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14:paraId="76F3FC37" w14:textId="77777777" w:rsidR="00042B6D" w:rsidRDefault="00042B6D" w:rsidP="00042B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Адрес: ул. </w:t>
      </w:r>
      <w:proofErr w:type="spellStart"/>
      <w:r>
        <w:rPr>
          <w:rFonts w:ascii="Segoe UI" w:hAnsi="Segoe UI" w:cs="Segoe UI"/>
          <w:sz w:val="18"/>
          <w:szCs w:val="18"/>
        </w:rPr>
        <w:t>В.Подшибякина</w:t>
      </w:r>
      <w:proofErr w:type="spellEnd"/>
      <w:r>
        <w:rPr>
          <w:rFonts w:ascii="Segoe UI" w:hAnsi="Segoe UI" w:cs="Segoe UI"/>
          <w:sz w:val="18"/>
          <w:szCs w:val="18"/>
        </w:rPr>
        <w:t>, д. 25 «а»</w:t>
      </w:r>
    </w:p>
    <w:p w14:paraId="091FD2A7" w14:textId="77777777" w:rsidR="00042B6D" w:rsidRDefault="00042B6D" w:rsidP="00042B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г. Салехард, ЯНАО, 629001</w:t>
      </w:r>
    </w:p>
    <w:p w14:paraId="5FC3CBC4" w14:textId="77777777" w:rsidR="00042B6D" w:rsidRPr="0042415D" w:rsidRDefault="00042B6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2B6D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42B6D"/>
    <w:rsid w:val="00207AE1"/>
    <w:rsid w:val="0042415D"/>
    <w:rsid w:val="00593BB4"/>
    <w:rsid w:val="007671CE"/>
    <w:rsid w:val="00CB7CA7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DD206C38-183D-4D5A-8B96-3878ED2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Наймушина Анна Юрьевна</cp:lastModifiedBy>
  <cp:revision>6</cp:revision>
  <dcterms:created xsi:type="dcterms:W3CDTF">2019-06-26T12:43:00Z</dcterms:created>
  <dcterms:modified xsi:type="dcterms:W3CDTF">2020-05-14T03:31:00Z</dcterms:modified>
</cp:coreProperties>
</file>