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CE4A80" w:rsidRDefault="000D26F1" w:rsidP="00CE4A80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8"/>
          <w:lang w:eastAsia="ru-RU"/>
        </w:rPr>
        <w:drawing>
          <wp:inline distT="0" distB="0" distL="0" distR="0" wp14:anchorId="3E77B494" wp14:editId="115777D2">
            <wp:extent cx="1857375" cy="12406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0136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949" cy="12497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F1BF4" w:rsidRPr="00CE4A80" w:rsidRDefault="002F1BF4" w:rsidP="00CE4A80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CE4A80">
        <w:rPr>
          <w:rFonts w:ascii="Times New Roman" w:hAnsi="Times New Roman"/>
          <w:sz w:val="26"/>
          <w:szCs w:val="26"/>
        </w:rPr>
        <w:t>Услуги экстренной медицинской помощи на территории Ямало-Ненецкого автономного округа осуществляют территориальные отделения экстренной консультативной скорой медицинской помощи и медицинской эвакуации (санитарная авиация) государственного бюджетного учреждения здравоохранения «Салехардская окружная клиническая больница».</w:t>
      </w:r>
    </w:p>
    <w:p w:rsidR="002F1BF4" w:rsidRPr="00CE4A80" w:rsidRDefault="002F1BF4" w:rsidP="002F1BF4">
      <w:pPr>
        <w:pStyle w:val="a5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37880" w:rsidRPr="00CE4A80" w:rsidRDefault="002F1BF4" w:rsidP="002A1F5D">
      <w:pPr>
        <w:pStyle w:val="a5"/>
        <w:jc w:val="both"/>
        <w:rPr>
          <w:rFonts w:ascii="Times New Roman" w:hAnsi="Times New Roman"/>
          <w:noProof/>
          <w:sz w:val="26"/>
          <w:szCs w:val="26"/>
          <w:lang w:eastAsia="ru-RU"/>
        </w:rPr>
      </w:pPr>
      <w:r w:rsidRPr="00CE4A80">
        <w:rPr>
          <w:rFonts w:ascii="Times New Roman" w:hAnsi="Times New Roman"/>
          <w:sz w:val="26"/>
          <w:szCs w:val="26"/>
        </w:rPr>
        <w:t>Отделения экстренной консультативной скорой медицинской помощи и медицинской эвакуации государственного бюджетного учреждения здравоохранения «Салехардская окружная клиническая больница» (далее по тексту отделения ЭКСМП и МЭ)</w:t>
      </w:r>
      <w:r w:rsidR="00437880" w:rsidRPr="00CE4A80">
        <w:rPr>
          <w:rFonts w:ascii="Times New Roman" w:hAnsi="Times New Roman"/>
          <w:noProof/>
          <w:sz w:val="26"/>
          <w:szCs w:val="26"/>
          <w:lang w:eastAsia="ru-RU"/>
        </w:rPr>
        <w:t xml:space="preserve"> </w:t>
      </w:r>
    </w:p>
    <w:p w:rsidR="002F1BF4" w:rsidRPr="00CE4A80" w:rsidRDefault="002F1BF4" w:rsidP="002F1BF4">
      <w:pPr>
        <w:pStyle w:val="a5"/>
        <w:jc w:val="both"/>
        <w:rPr>
          <w:sz w:val="26"/>
          <w:szCs w:val="26"/>
        </w:rPr>
      </w:pPr>
    </w:p>
    <w:p w:rsidR="002A1F5D" w:rsidRPr="00CE4A80" w:rsidRDefault="002F1BF4" w:rsidP="002A1F5D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CE4A80">
        <w:rPr>
          <w:rFonts w:ascii="Times New Roman" w:hAnsi="Times New Roman"/>
          <w:sz w:val="26"/>
          <w:szCs w:val="26"/>
        </w:rPr>
        <w:t>Салехардское базовое отделение ЭКСМП и МЭ, месторасположение в г. Салехарде</w:t>
      </w:r>
      <w:r w:rsidR="002A1F5D" w:rsidRPr="00CE4A80">
        <w:rPr>
          <w:rFonts w:ascii="Times New Roman" w:hAnsi="Times New Roman"/>
          <w:sz w:val="26"/>
          <w:szCs w:val="26"/>
        </w:rPr>
        <w:t>.</w:t>
      </w:r>
    </w:p>
    <w:p w:rsidR="002F1BF4" w:rsidRPr="00CE4A80" w:rsidRDefault="002F1BF4" w:rsidP="002A1F5D">
      <w:pPr>
        <w:pStyle w:val="a5"/>
        <w:jc w:val="both"/>
        <w:rPr>
          <w:rFonts w:ascii="Times New Roman" w:hAnsi="Times New Roman"/>
          <w:sz w:val="26"/>
          <w:szCs w:val="26"/>
        </w:rPr>
      </w:pPr>
      <w:r w:rsidRPr="00CE4A80">
        <w:rPr>
          <w:rFonts w:ascii="Times New Roman" w:hAnsi="Times New Roman"/>
          <w:sz w:val="26"/>
          <w:szCs w:val="26"/>
        </w:rPr>
        <w:t>Радиус обслуживания: территория Шурышкарского, Приуральского районов и одной трети части Ямалького района включая село Новый Порт. Северо-западная часть Надымского района включая поселки: Кутопьюган, Ныда, Нори.</w:t>
      </w:r>
    </w:p>
    <w:p w:rsidR="004954BE" w:rsidRDefault="004954BE" w:rsidP="002F1BF4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</w:p>
    <w:tbl>
      <w:tblPr>
        <w:tblStyle w:val="a7"/>
        <w:tblW w:w="0" w:type="auto"/>
        <w:shd w:val="clear" w:color="auto" w:fill="9999FF"/>
        <w:tblLook w:val="04A0" w:firstRow="1" w:lastRow="0" w:firstColumn="1" w:lastColumn="0" w:noHBand="0" w:noVBand="1"/>
      </w:tblPr>
      <w:tblGrid>
        <w:gridCol w:w="4811"/>
      </w:tblGrid>
      <w:tr w:rsidR="002A1F5D" w:rsidTr="00CE4A80">
        <w:tc>
          <w:tcPr>
            <w:tcW w:w="4811" w:type="dxa"/>
            <w:shd w:val="clear" w:color="auto" w:fill="9999FF"/>
          </w:tcPr>
          <w:p w:rsidR="002A1F5D" w:rsidRDefault="002A1F5D" w:rsidP="002A1F5D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311698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КОНТАКТНЫЕ ТЕЛЕФОНЫ:</w:t>
            </w:r>
          </w:p>
          <w:p w:rsidR="002A1F5D" w:rsidRDefault="002A1F5D" w:rsidP="002A1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1F5D" w:rsidRDefault="002A1F5D" w:rsidP="002A1F5D">
            <w:pPr>
              <w:jc w:val="both"/>
              <w:rPr>
                <w:b/>
                <w:sz w:val="28"/>
                <w:szCs w:val="28"/>
              </w:rPr>
            </w:pPr>
            <w:r w:rsidRPr="004954BE">
              <w:rPr>
                <w:rFonts w:ascii="Times New Roman" w:hAnsi="Times New Roman" w:cs="Times New Roman"/>
                <w:sz w:val="24"/>
                <w:szCs w:val="24"/>
              </w:rPr>
              <w:t>Центральный оперативно диспетчерский отдел:</w:t>
            </w:r>
            <w:r w:rsidRPr="004954B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A1F5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 (34922) 2-48-28</w:t>
            </w:r>
            <w:r w:rsidRPr="002A1F5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</w:t>
            </w:r>
          </w:p>
          <w:p w:rsidR="002A1F5D" w:rsidRDefault="002A1F5D" w:rsidP="002A1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4BE">
              <w:rPr>
                <w:rFonts w:ascii="Times New Roman" w:hAnsi="Times New Roman" w:cs="Times New Roman"/>
                <w:sz w:val="24"/>
                <w:szCs w:val="24"/>
              </w:rPr>
              <w:t>Заведующий отделением ЭКСМП и МЭ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E4A80" w:rsidRDefault="00CE4A80" w:rsidP="002A1F5D">
            <w:pPr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</w:p>
          <w:p w:rsidR="002A1F5D" w:rsidRPr="00CE4A80" w:rsidRDefault="002A1F5D" w:rsidP="002A1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4A8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БРОДСКИЙ ВЛАДИМИР ВАСИЛЬЕВИЧ</w:t>
            </w:r>
            <w:r w:rsidRPr="00CE4A80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A1F5D" w:rsidRDefault="002A1F5D" w:rsidP="002A1F5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1F5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8 (34922) 3-61-99; Моб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.тел.</w:t>
            </w:r>
            <w:r w:rsidRPr="002A1F5D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: 89120712679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>.</w:t>
            </w:r>
          </w:p>
          <w:p w:rsidR="002A1F5D" w:rsidRDefault="002A1F5D" w:rsidP="002A1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7880" w:rsidRPr="00437880" w:rsidRDefault="00437880" w:rsidP="00437880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shd w:val="clear" w:color="auto" w:fill="F7CAAC" w:themeFill="accent2" w:themeFillTint="66"/>
        <w:tblLook w:val="04A0" w:firstRow="1" w:lastRow="0" w:firstColumn="1" w:lastColumn="0" w:noHBand="0" w:noVBand="1"/>
      </w:tblPr>
      <w:tblGrid>
        <w:gridCol w:w="4811"/>
      </w:tblGrid>
      <w:tr w:rsidR="002A1F5D" w:rsidTr="00CE4A80">
        <w:tc>
          <w:tcPr>
            <w:tcW w:w="4811" w:type="dxa"/>
            <w:shd w:val="clear" w:color="auto" w:fill="F7CAAC" w:themeFill="accent2" w:themeFillTint="66"/>
          </w:tcPr>
          <w:p w:rsidR="002A1F5D" w:rsidRPr="002A1F5D" w:rsidRDefault="002A1F5D" w:rsidP="002A1F5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2A1F5D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с. Се-яха, Ямальского района                                 </w:t>
            </w:r>
          </w:p>
          <w:p w:rsidR="002A1F5D" w:rsidRPr="000D26F1" w:rsidRDefault="002A1F5D" w:rsidP="002A1F5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26F1">
              <w:rPr>
                <w:rFonts w:ascii="Times New Roman" w:hAnsi="Times New Roman" w:cs="Times New Roman"/>
                <w:b/>
                <w:sz w:val="24"/>
                <w:szCs w:val="24"/>
              </w:rPr>
              <w:t>Салехардское территориальное отделение ЭКСМП и МЭ, месторасположение в</w:t>
            </w:r>
            <w:r w:rsidRPr="000D2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26F1">
              <w:rPr>
                <w:rFonts w:ascii="Times New Roman" w:hAnsi="Times New Roman" w:cs="Times New Roman"/>
                <w:b/>
                <w:sz w:val="24"/>
                <w:szCs w:val="24"/>
              </w:rPr>
              <w:t>с. Се-яха, Ямальского района</w:t>
            </w:r>
            <w:r w:rsidRPr="000D26F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A1F5D" w:rsidRDefault="002A1F5D" w:rsidP="002A1F5D">
            <w:pPr>
              <w:pStyle w:val="a6"/>
              <w:ind w:left="0"/>
              <w:jc w:val="both"/>
            </w:pPr>
            <w:r w:rsidRPr="004954BE">
              <w:t>Радиус обслуживания: две третьих территории Ямальского района севернее пос. Новый Порт.</w:t>
            </w:r>
          </w:p>
          <w:p w:rsidR="002A1F5D" w:rsidRPr="004954BE" w:rsidRDefault="002A1F5D" w:rsidP="002A1F5D">
            <w:pPr>
              <w:pStyle w:val="a6"/>
              <w:ind w:left="0" w:firstLine="709"/>
              <w:jc w:val="both"/>
            </w:pPr>
          </w:p>
          <w:p w:rsidR="002A1F5D" w:rsidRPr="004954BE" w:rsidRDefault="002A1F5D" w:rsidP="002A1F5D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954B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КОНТАКТНЫЕ ТЕЛЕФОНЫ:</w:t>
            </w:r>
          </w:p>
          <w:p w:rsidR="002A1F5D" w:rsidRPr="000D26F1" w:rsidRDefault="002A1F5D" w:rsidP="002A1F5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26F1">
              <w:rPr>
                <w:rFonts w:ascii="Times New Roman" w:hAnsi="Times New Roman" w:cs="Times New Roman"/>
                <w:sz w:val="24"/>
                <w:szCs w:val="24"/>
              </w:rPr>
              <w:t xml:space="preserve">Дежурный диспетчер: </w:t>
            </w:r>
            <w:r w:rsidRPr="002A1F5D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8 (34996) 2-57-98</w:t>
            </w:r>
          </w:p>
          <w:p w:rsidR="002A1F5D" w:rsidRDefault="002A1F5D" w:rsidP="0043788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2A1F5D" w:rsidRDefault="002A1F5D" w:rsidP="000D26F1">
      <w:pPr>
        <w:pStyle w:val="a6"/>
        <w:ind w:left="142"/>
        <w:jc w:val="center"/>
        <w:rPr>
          <w:b/>
          <w:i/>
          <w:sz w:val="28"/>
          <w:szCs w:val="28"/>
          <w:u w:val="single"/>
        </w:rPr>
      </w:pPr>
    </w:p>
    <w:tbl>
      <w:tblPr>
        <w:tblStyle w:val="a7"/>
        <w:tblW w:w="0" w:type="auto"/>
        <w:tblInd w:w="-5" w:type="dxa"/>
        <w:shd w:val="clear" w:color="auto" w:fill="66FFFF"/>
        <w:tblLook w:val="04A0" w:firstRow="1" w:lastRow="0" w:firstColumn="1" w:lastColumn="0" w:noHBand="0" w:noVBand="1"/>
      </w:tblPr>
      <w:tblGrid>
        <w:gridCol w:w="4816"/>
      </w:tblGrid>
      <w:tr w:rsidR="002A1F5D" w:rsidTr="00CE4A80">
        <w:tc>
          <w:tcPr>
            <w:tcW w:w="4816" w:type="dxa"/>
            <w:shd w:val="clear" w:color="auto" w:fill="66FFFF"/>
          </w:tcPr>
          <w:p w:rsidR="002A1F5D" w:rsidRPr="002A1F5D" w:rsidRDefault="002A1F5D" w:rsidP="002A1F5D">
            <w:pPr>
              <w:pStyle w:val="a6"/>
              <w:ind w:left="142"/>
              <w:jc w:val="center"/>
              <w:rPr>
                <w:b/>
                <w:i/>
                <w:sz w:val="28"/>
                <w:szCs w:val="28"/>
                <w:u w:val="single"/>
              </w:rPr>
            </w:pPr>
            <w:r w:rsidRPr="002A1F5D">
              <w:rPr>
                <w:b/>
                <w:i/>
                <w:sz w:val="28"/>
                <w:szCs w:val="28"/>
                <w:u w:val="single"/>
              </w:rPr>
              <w:t>п.</w:t>
            </w:r>
            <w:r w:rsidRPr="002A1F5D">
              <w:rPr>
                <w:i/>
                <w:sz w:val="28"/>
                <w:szCs w:val="28"/>
                <w:u w:val="single"/>
              </w:rPr>
              <w:t xml:space="preserve"> </w:t>
            </w:r>
            <w:r w:rsidRPr="002A1F5D">
              <w:rPr>
                <w:b/>
                <w:i/>
                <w:sz w:val="28"/>
                <w:szCs w:val="28"/>
                <w:u w:val="single"/>
              </w:rPr>
              <w:t>Тазовский</w:t>
            </w:r>
          </w:p>
          <w:p w:rsidR="002A1F5D" w:rsidRPr="004954BE" w:rsidRDefault="002A1F5D" w:rsidP="002A1F5D">
            <w:pPr>
              <w:pStyle w:val="a6"/>
              <w:ind w:left="0"/>
              <w:jc w:val="both"/>
            </w:pPr>
            <w:r w:rsidRPr="004954BE">
              <w:rPr>
                <w:b/>
              </w:rPr>
              <w:t>Тазовское территориальное отделение ЭКСМП и МЭ, месторасположение в</w:t>
            </w:r>
            <w:r w:rsidRPr="004954BE">
              <w:t xml:space="preserve"> </w:t>
            </w:r>
            <w:r w:rsidRPr="004954BE">
              <w:rPr>
                <w:b/>
              </w:rPr>
              <w:t>п.</w:t>
            </w:r>
            <w:r w:rsidRPr="004954BE">
              <w:t xml:space="preserve"> </w:t>
            </w:r>
            <w:r w:rsidRPr="004954BE">
              <w:rPr>
                <w:b/>
              </w:rPr>
              <w:t>Тазовский.</w:t>
            </w:r>
            <w:r w:rsidRPr="004954BE">
              <w:t xml:space="preserve"> </w:t>
            </w:r>
          </w:p>
          <w:p w:rsidR="002A1F5D" w:rsidRDefault="002A1F5D" w:rsidP="002A1F5D">
            <w:pPr>
              <w:pStyle w:val="a6"/>
              <w:ind w:left="0"/>
              <w:jc w:val="both"/>
            </w:pPr>
            <w:r>
              <w:t xml:space="preserve">     </w:t>
            </w:r>
            <w:r w:rsidRPr="004954BE">
              <w:t>Радиус обслуживания: территория Тазовского района. Северо-восточная часть Надымского района включая район поселка Ямбург.</w:t>
            </w:r>
          </w:p>
          <w:p w:rsidR="002A1F5D" w:rsidRDefault="002A1F5D" w:rsidP="002A1F5D">
            <w:pPr>
              <w:pStyle w:val="a6"/>
              <w:ind w:left="0"/>
              <w:jc w:val="both"/>
            </w:pPr>
          </w:p>
          <w:p w:rsidR="002A1F5D" w:rsidRPr="004954BE" w:rsidRDefault="002A1F5D" w:rsidP="002A1F5D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954B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КОНТАКТНЫЕ ТЕЛЕФОНЫ:</w:t>
            </w:r>
          </w:p>
          <w:p w:rsidR="002A1F5D" w:rsidRPr="004954BE" w:rsidRDefault="002A1F5D" w:rsidP="002A1F5D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54BE">
              <w:rPr>
                <w:rFonts w:ascii="Times New Roman" w:hAnsi="Times New Roman"/>
                <w:sz w:val="24"/>
                <w:szCs w:val="24"/>
              </w:rPr>
              <w:t xml:space="preserve">Дежурный диспетчер: </w:t>
            </w:r>
            <w:r w:rsidRPr="002A1F5D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8 (34940) 2-21-42</w:t>
            </w:r>
          </w:p>
          <w:p w:rsidR="002A1F5D" w:rsidRDefault="002A1F5D" w:rsidP="000D26F1">
            <w:pPr>
              <w:pStyle w:val="a6"/>
              <w:ind w:left="0"/>
              <w:jc w:val="center"/>
              <w:rPr>
                <w:b/>
                <w:i/>
                <w:sz w:val="28"/>
                <w:szCs w:val="28"/>
                <w:u w:val="single"/>
              </w:rPr>
            </w:pPr>
          </w:p>
        </w:tc>
      </w:tr>
    </w:tbl>
    <w:p w:rsidR="002A1F5D" w:rsidRDefault="002A1F5D" w:rsidP="000D26F1">
      <w:pPr>
        <w:pStyle w:val="a5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A1F5D" w:rsidRDefault="002A1F5D" w:rsidP="000D26F1">
      <w:pPr>
        <w:pStyle w:val="a5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2A1F5D" w:rsidRDefault="002A1F5D" w:rsidP="000D26F1">
      <w:pPr>
        <w:pStyle w:val="a5"/>
        <w:ind w:firstLine="567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tbl>
      <w:tblPr>
        <w:tblStyle w:val="a7"/>
        <w:tblW w:w="0" w:type="auto"/>
        <w:shd w:val="clear" w:color="auto" w:fill="FF9999"/>
        <w:tblLook w:val="04A0" w:firstRow="1" w:lastRow="0" w:firstColumn="1" w:lastColumn="0" w:noHBand="0" w:noVBand="1"/>
      </w:tblPr>
      <w:tblGrid>
        <w:gridCol w:w="4811"/>
      </w:tblGrid>
      <w:tr w:rsidR="002A1F5D" w:rsidTr="00D9429A">
        <w:tc>
          <w:tcPr>
            <w:tcW w:w="4811" w:type="dxa"/>
            <w:shd w:val="clear" w:color="auto" w:fill="FF9999"/>
          </w:tcPr>
          <w:p w:rsidR="00CE4A80" w:rsidRDefault="00CE4A80" w:rsidP="002A1F5D">
            <w:pPr>
              <w:pStyle w:val="a5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г. Тарко-Сале,</w:t>
            </w:r>
          </w:p>
          <w:p w:rsidR="002A1F5D" w:rsidRPr="002A1F5D" w:rsidRDefault="002A1F5D" w:rsidP="002A1F5D">
            <w:pPr>
              <w:pStyle w:val="a5"/>
              <w:ind w:firstLine="567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2A1F5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Пуровский район</w:t>
            </w:r>
          </w:p>
          <w:p w:rsidR="002A1F5D" w:rsidRDefault="002A1F5D" w:rsidP="002A1F5D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1F5D" w:rsidRPr="004954BE" w:rsidRDefault="002A1F5D" w:rsidP="002A1F5D">
            <w:pPr>
              <w:pStyle w:val="a5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4954BE">
              <w:rPr>
                <w:rFonts w:ascii="Times New Roman" w:hAnsi="Times New Roman"/>
                <w:b/>
                <w:sz w:val="24"/>
                <w:szCs w:val="24"/>
              </w:rPr>
              <w:t>Тарко-Салинское территориальное отделение ЭКСМП и МЭ,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Pr="004954BE">
              <w:rPr>
                <w:rFonts w:ascii="Times New Roman" w:hAnsi="Times New Roman"/>
                <w:b/>
                <w:sz w:val="24"/>
                <w:szCs w:val="24"/>
              </w:rPr>
              <w:t>месторасположение</w:t>
            </w:r>
            <w:r w:rsidRPr="004954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9429A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  <w:r w:rsidRPr="004954BE">
              <w:rPr>
                <w:rFonts w:ascii="Times New Roman" w:hAnsi="Times New Roman"/>
                <w:b/>
                <w:sz w:val="24"/>
                <w:szCs w:val="24"/>
              </w:rPr>
              <w:t>Тарко-Сале Пуровский район.</w:t>
            </w:r>
            <w:r w:rsidRPr="004954B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A1F5D" w:rsidRPr="004954BE" w:rsidRDefault="002A1F5D" w:rsidP="002A1F5D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54BE">
              <w:rPr>
                <w:rFonts w:ascii="Times New Roman" w:hAnsi="Times New Roman"/>
                <w:sz w:val="24"/>
                <w:szCs w:val="24"/>
              </w:rPr>
              <w:t>Радиус обслуживания: территория Пуровского и Красноселькупского районов. Юго-восточная часть Надымского района включая район поселений Лонгьюган, Ягельный и Приозерный.</w:t>
            </w:r>
            <w:r w:rsidRPr="004954B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A1F5D" w:rsidRDefault="002A1F5D" w:rsidP="002A1F5D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A1F5D" w:rsidRPr="004954BE" w:rsidRDefault="00CE4A80" w:rsidP="00CE4A80">
            <w:pPr>
              <w:pStyle w:val="a5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4954B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КОНТАКТНЫЕ ТЕЛЕФОНЫ:</w:t>
            </w:r>
          </w:p>
          <w:p w:rsidR="002A1F5D" w:rsidRPr="004954BE" w:rsidRDefault="002A1F5D" w:rsidP="002A1F5D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54BE">
              <w:rPr>
                <w:rFonts w:ascii="Times New Roman" w:hAnsi="Times New Roman"/>
                <w:sz w:val="24"/>
                <w:szCs w:val="24"/>
              </w:rPr>
              <w:t xml:space="preserve">Дежурный диспетчер: </w:t>
            </w:r>
            <w:r w:rsidRPr="00CE4A8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8 (34997) 2-20-03</w:t>
            </w:r>
          </w:p>
          <w:p w:rsidR="002A1F5D" w:rsidRDefault="002A1F5D" w:rsidP="000D26F1">
            <w:pPr>
              <w:pStyle w:val="a5"/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</w:tr>
    </w:tbl>
    <w:p w:rsidR="002F1BF4" w:rsidRPr="004954BE" w:rsidRDefault="002F1BF4" w:rsidP="002F1BF4">
      <w:pPr>
        <w:pStyle w:val="a5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0" w:type="auto"/>
        <w:shd w:val="clear" w:color="auto" w:fill="66FF99"/>
        <w:tblLook w:val="04A0" w:firstRow="1" w:lastRow="0" w:firstColumn="1" w:lastColumn="0" w:noHBand="0" w:noVBand="1"/>
      </w:tblPr>
      <w:tblGrid>
        <w:gridCol w:w="4811"/>
      </w:tblGrid>
      <w:tr w:rsidR="00CE4A80" w:rsidTr="00CE4A80">
        <w:tc>
          <w:tcPr>
            <w:tcW w:w="4811" w:type="dxa"/>
            <w:shd w:val="clear" w:color="auto" w:fill="66FF99"/>
          </w:tcPr>
          <w:p w:rsidR="00CE4A80" w:rsidRPr="00CE4A80" w:rsidRDefault="00CE4A80" w:rsidP="00CE4A80">
            <w:pPr>
              <w:pStyle w:val="a5"/>
              <w:ind w:firstLine="567"/>
              <w:jc w:val="center"/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</w:pPr>
            <w:r w:rsidRPr="00CE4A80">
              <w:rPr>
                <w:rFonts w:ascii="Times New Roman" w:hAnsi="Times New Roman"/>
                <w:b/>
                <w:color w:val="C00000"/>
                <w:sz w:val="24"/>
                <w:szCs w:val="24"/>
                <w:u w:val="single"/>
              </w:rPr>
              <w:t>ДОПОЛНИТЕЛЬНЫЕ КОНТАКТНЫЕ ТЕЛЕФОНЫ:</w:t>
            </w:r>
          </w:p>
          <w:p w:rsidR="00CE4A80" w:rsidRPr="004954BE" w:rsidRDefault="00CE4A80" w:rsidP="00CE4A8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4A80" w:rsidRPr="004954BE" w:rsidRDefault="00CE4A80" w:rsidP="00CE4A80">
            <w:pPr>
              <w:pStyle w:val="a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4BE">
              <w:rPr>
                <w:rFonts w:ascii="Times New Roman" w:hAnsi="Times New Roman"/>
                <w:sz w:val="24"/>
                <w:szCs w:val="24"/>
              </w:rPr>
              <w:t>Старший фельдшер отделения ЭКСМП и МЭ: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954BE">
              <w:rPr>
                <w:rFonts w:ascii="Times New Roman" w:hAnsi="Times New Roman"/>
                <w:b/>
                <w:sz w:val="24"/>
                <w:szCs w:val="24"/>
              </w:rPr>
              <w:t>Денисова Валентина Георгиевна -</w:t>
            </w:r>
            <w:r w:rsidRPr="004954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E4A8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8(34922) 2-48-28</w:t>
            </w:r>
          </w:p>
          <w:p w:rsidR="00CE4A80" w:rsidRPr="004954BE" w:rsidRDefault="00CE4A80" w:rsidP="00CE4A80">
            <w:pPr>
              <w:pStyle w:val="a5"/>
              <w:ind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E4A80" w:rsidRPr="004954BE" w:rsidRDefault="00CE4A80" w:rsidP="00CE4A8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4BE">
              <w:rPr>
                <w:rFonts w:ascii="Times New Roman" w:hAnsi="Times New Roman"/>
                <w:sz w:val="24"/>
                <w:szCs w:val="24"/>
              </w:rPr>
              <w:t>Территориальный центр медицины катастроф ГБУЗ «Салехардская окружная клиническая больница»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E4A80" w:rsidRPr="004954BE" w:rsidRDefault="00CE4A80" w:rsidP="00CE4A80">
            <w:pPr>
              <w:pStyle w:val="a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954BE">
              <w:rPr>
                <w:rFonts w:ascii="Times New Roman" w:hAnsi="Times New Roman"/>
                <w:sz w:val="24"/>
                <w:szCs w:val="24"/>
              </w:rPr>
              <w:t xml:space="preserve">Рабочий телефон - </w:t>
            </w:r>
            <w:r w:rsidRPr="00CE4A8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8(34922) 3-01-11</w:t>
            </w:r>
          </w:p>
          <w:p w:rsidR="00CE4A80" w:rsidRDefault="00CE4A80" w:rsidP="00CE4A80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  <w:r w:rsidRPr="004954BE">
              <w:rPr>
                <w:rFonts w:ascii="Times New Roman" w:hAnsi="Times New Roman"/>
                <w:sz w:val="24"/>
                <w:szCs w:val="24"/>
              </w:rPr>
              <w:t xml:space="preserve">Заместитель главного врача – директора ТЦМК – </w:t>
            </w:r>
            <w:r w:rsidRPr="00CE4A80">
              <w:rPr>
                <w:rFonts w:ascii="Times New Roman" w:hAnsi="Times New Roman"/>
                <w:b/>
                <w:i/>
                <w:color w:val="C00000"/>
                <w:sz w:val="24"/>
                <w:szCs w:val="24"/>
              </w:rPr>
              <w:t>УРСОВА ЕЛЕНА ИВАНОВНА</w:t>
            </w:r>
          </w:p>
          <w:p w:rsidR="00CE4A80" w:rsidRPr="000D26F1" w:rsidRDefault="00CE4A80" w:rsidP="00CE4A80">
            <w:pPr>
              <w:pStyle w:val="a5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E4A80" w:rsidRPr="00CE4A80" w:rsidRDefault="00CE4A80" w:rsidP="00CE4A80">
            <w:pPr>
              <w:pStyle w:val="a5"/>
              <w:rPr>
                <w:rFonts w:ascii="Times New Roman" w:hAnsi="Times New Roman"/>
                <w:b/>
                <w:color w:val="C00000"/>
                <w:sz w:val="28"/>
                <w:szCs w:val="28"/>
              </w:rPr>
            </w:pPr>
            <w:r w:rsidRPr="004954BE">
              <w:rPr>
                <w:rFonts w:ascii="Times New Roman" w:hAnsi="Times New Roman"/>
                <w:sz w:val="24"/>
                <w:szCs w:val="24"/>
              </w:rPr>
              <w:t>Рабочий 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r w:rsidRPr="00CE4A8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8(34922) 3-01-11;</w:t>
            </w:r>
          </w:p>
          <w:p w:rsidR="00CE4A80" w:rsidRDefault="00CE4A80" w:rsidP="00CE4A80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Моб.тел.:</w:t>
            </w:r>
            <w:r w:rsidRPr="004954B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E4A80">
              <w:rPr>
                <w:rFonts w:ascii="Times New Roman" w:hAnsi="Times New Roman"/>
                <w:b/>
                <w:color w:val="C00000"/>
                <w:sz w:val="28"/>
                <w:szCs w:val="28"/>
              </w:rPr>
              <w:t>89120712695</w:t>
            </w:r>
          </w:p>
          <w:p w:rsidR="00CE4A80" w:rsidRDefault="00CE4A80" w:rsidP="002F1BF4">
            <w:pPr>
              <w:pStyle w:val="a5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</w:tc>
      </w:tr>
    </w:tbl>
    <w:p w:rsidR="008F7476" w:rsidRDefault="008F7476" w:rsidP="002F1BF4">
      <w:pPr>
        <w:pStyle w:val="a5"/>
        <w:ind w:firstLine="567"/>
        <w:rPr>
          <w:rFonts w:ascii="Times New Roman" w:hAnsi="Times New Roman"/>
          <w:sz w:val="24"/>
          <w:szCs w:val="24"/>
        </w:rPr>
      </w:pPr>
    </w:p>
    <w:p w:rsidR="008F7476" w:rsidRDefault="008F7476" w:rsidP="002F1BF4">
      <w:pPr>
        <w:pStyle w:val="a5"/>
        <w:ind w:firstLine="567"/>
        <w:rPr>
          <w:rFonts w:ascii="Times New Roman" w:hAnsi="Times New Roman"/>
          <w:sz w:val="24"/>
          <w:szCs w:val="24"/>
        </w:rPr>
      </w:pPr>
    </w:p>
    <w:p w:rsidR="008F7476" w:rsidRDefault="008F7476" w:rsidP="002F1BF4">
      <w:pPr>
        <w:pStyle w:val="a5"/>
        <w:ind w:firstLine="567"/>
        <w:rPr>
          <w:rFonts w:ascii="Times New Roman" w:hAnsi="Times New Roman"/>
          <w:sz w:val="24"/>
          <w:szCs w:val="24"/>
        </w:rPr>
      </w:pPr>
    </w:p>
    <w:p w:rsidR="008F7476" w:rsidRDefault="008F7476" w:rsidP="002F1BF4">
      <w:pPr>
        <w:pStyle w:val="a5"/>
        <w:ind w:firstLine="567"/>
        <w:rPr>
          <w:rFonts w:ascii="Times New Roman" w:hAnsi="Times New Roman"/>
          <w:sz w:val="24"/>
          <w:szCs w:val="24"/>
        </w:rPr>
      </w:pPr>
    </w:p>
    <w:p w:rsidR="008F7476" w:rsidRDefault="008F7476" w:rsidP="008F7476">
      <w:pPr>
        <w:pStyle w:val="a5"/>
        <w:ind w:right="-141"/>
        <w:rPr>
          <w:rFonts w:ascii="Times New Roman" w:hAnsi="Times New Roman"/>
          <w:sz w:val="24"/>
          <w:szCs w:val="24"/>
        </w:rPr>
      </w:pPr>
    </w:p>
    <w:p w:rsidR="008F7476" w:rsidRDefault="008F7476" w:rsidP="008F7476">
      <w:pPr>
        <w:pStyle w:val="a5"/>
        <w:ind w:right="-141"/>
        <w:rPr>
          <w:rFonts w:ascii="Times New Roman" w:hAnsi="Times New Roman"/>
          <w:sz w:val="24"/>
          <w:szCs w:val="24"/>
        </w:rPr>
      </w:pPr>
    </w:p>
    <w:p w:rsidR="008F7476" w:rsidRPr="004954BE" w:rsidRDefault="008F7476" w:rsidP="008F7476">
      <w:pPr>
        <w:pStyle w:val="a5"/>
        <w:ind w:right="-141"/>
        <w:rPr>
          <w:rFonts w:ascii="Times New Roman" w:hAnsi="Times New Roman"/>
          <w:sz w:val="24"/>
          <w:szCs w:val="24"/>
        </w:rPr>
      </w:pPr>
    </w:p>
    <w:p w:rsidR="002F1BF4" w:rsidRPr="00595169" w:rsidRDefault="002F1BF4" w:rsidP="002F1BF4">
      <w:pPr>
        <w:pStyle w:val="a5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F1BF4" w:rsidRPr="002F1BF4" w:rsidRDefault="00B91DC8" w:rsidP="002F1BF4">
      <w:pPr>
        <w:pStyle w:val="a5"/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DA50ED0" wp14:editId="003607B3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3095625" cy="4067175"/>
            <wp:effectExtent l="152400" t="152400" r="371475" b="37147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АРТА 0002 №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" t="2650" b="1128"/>
                    <a:stretch/>
                  </pic:blipFill>
                  <pic:spPr bwMode="auto">
                    <a:xfrm>
                      <a:off x="0" y="0"/>
                      <a:ext cx="3095625" cy="4067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BB9" w:rsidRDefault="00F32BB9" w:rsidP="005936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8F7476" w:rsidRDefault="008F7476" w:rsidP="005936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8F7476" w:rsidRDefault="008F7476" w:rsidP="005936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8F7476" w:rsidRDefault="008F7476" w:rsidP="005936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8F7476" w:rsidRDefault="00B91DC8" w:rsidP="005936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06D1EA4" wp14:editId="653D37C4">
            <wp:simplePos x="0" y="0"/>
            <wp:positionH relativeFrom="margin">
              <wp:posOffset>3488055</wp:posOffset>
            </wp:positionH>
            <wp:positionV relativeFrom="margin">
              <wp:posOffset>839470</wp:posOffset>
            </wp:positionV>
            <wp:extent cx="2933700" cy="1807845"/>
            <wp:effectExtent l="152400" t="152400" r="361950" b="3638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и-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0" b="12671"/>
                    <a:stretch/>
                  </pic:blipFill>
                  <pic:spPr bwMode="auto">
                    <a:xfrm>
                      <a:off x="0" y="0"/>
                      <a:ext cx="2933700" cy="180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655A5F9" wp14:editId="7ECD239C">
            <wp:simplePos x="0" y="0"/>
            <wp:positionH relativeFrom="margin">
              <wp:posOffset>3440430</wp:posOffset>
            </wp:positionH>
            <wp:positionV relativeFrom="margin">
              <wp:posOffset>2963545</wp:posOffset>
            </wp:positionV>
            <wp:extent cx="3023235" cy="2447925"/>
            <wp:effectExtent l="152400" t="152400" r="367665" b="3714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анавиация сокб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" b="3335"/>
                    <a:stretch/>
                  </pic:blipFill>
                  <pic:spPr bwMode="auto">
                    <a:xfrm>
                      <a:off x="0" y="0"/>
                      <a:ext cx="3023235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F7476" w:rsidRDefault="008F7476" w:rsidP="005936E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</w:p>
    <w:p w:rsidR="005936EF" w:rsidRDefault="00E07FBD" w:rsidP="00E07FB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16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16"/>
          <w:szCs w:val="24"/>
          <w:lang w:eastAsia="ru-RU"/>
        </w:rPr>
        <w:lastRenderedPageBreak/>
        <w:drawing>
          <wp:inline distT="0" distB="0" distL="0" distR="0">
            <wp:extent cx="1545117" cy="1751838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логотип.png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99036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147" cy="176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FBD" w:rsidRPr="00B91DC8" w:rsidRDefault="00E07FBD" w:rsidP="00CE4A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DC8">
        <w:rPr>
          <w:rFonts w:ascii="Times New Roman" w:hAnsi="Times New Roman" w:cs="Times New Roman"/>
          <w:b/>
          <w:sz w:val="28"/>
          <w:szCs w:val="28"/>
        </w:rPr>
        <w:t>Государственное бюджетное учреждение здравоохранения</w:t>
      </w:r>
    </w:p>
    <w:p w:rsidR="00E07FBD" w:rsidRPr="00B91DC8" w:rsidRDefault="00E07FBD" w:rsidP="00CE4A8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DC8">
        <w:rPr>
          <w:rFonts w:ascii="Times New Roman" w:hAnsi="Times New Roman" w:cs="Times New Roman"/>
          <w:b/>
          <w:sz w:val="28"/>
          <w:szCs w:val="28"/>
        </w:rPr>
        <w:t>«Салехардская окружная клиническая больница»</w:t>
      </w:r>
    </w:p>
    <w:p w:rsidR="00CE4A80" w:rsidRDefault="00CE4A80" w:rsidP="002F1BF4">
      <w:pPr>
        <w:pStyle w:val="a5"/>
        <w:jc w:val="center"/>
        <w:rPr>
          <w:rFonts w:ascii="Times New Roman" w:hAnsi="Times New Roman"/>
          <w:b/>
          <w:color w:val="C00000"/>
          <w:sz w:val="24"/>
          <w:szCs w:val="24"/>
        </w:rPr>
      </w:pPr>
    </w:p>
    <w:p w:rsidR="002F1BF4" w:rsidRPr="00B91DC8" w:rsidRDefault="00CE4A80" w:rsidP="002F1BF4">
      <w:pPr>
        <w:pStyle w:val="a5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B91DC8">
        <w:rPr>
          <w:rFonts w:ascii="Times New Roman" w:hAnsi="Times New Roman"/>
          <w:b/>
          <w:color w:val="002060"/>
          <w:sz w:val="32"/>
          <w:szCs w:val="32"/>
        </w:rPr>
        <w:t xml:space="preserve">ОКАЗАНИЕ ЭКСТРЕННОЙ МЕДИЦИНСКОЙ </w:t>
      </w:r>
    </w:p>
    <w:p w:rsidR="00B91DC8" w:rsidRPr="00B91DC8" w:rsidRDefault="00CE4A80" w:rsidP="002F1BF4">
      <w:pPr>
        <w:pStyle w:val="a5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B91DC8">
        <w:rPr>
          <w:rFonts w:ascii="Times New Roman" w:hAnsi="Times New Roman"/>
          <w:b/>
          <w:color w:val="002060"/>
          <w:sz w:val="32"/>
          <w:szCs w:val="32"/>
        </w:rPr>
        <w:t xml:space="preserve">ПОМОЩИ НА ТЕРРИТОРИИ </w:t>
      </w:r>
    </w:p>
    <w:p w:rsidR="002F1BF4" w:rsidRPr="00B91DC8" w:rsidRDefault="00CE4A80" w:rsidP="002F1BF4">
      <w:pPr>
        <w:pStyle w:val="a5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B91DC8">
        <w:rPr>
          <w:rFonts w:ascii="Times New Roman" w:hAnsi="Times New Roman"/>
          <w:b/>
          <w:color w:val="002060"/>
          <w:sz w:val="32"/>
          <w:szCs w:val="32"/>
        </w:rPr>
        <w:t>ЯМАЛО-НЕНЕЦКОГО АВТОНОМНОГО ОКРУГА</w:t>
      </w:r>
    </w:p>
    <w:p w:rsidR="00311698" w:rsidRPr="00B91DC8" w:rsidRDefault="00CE4A80" w:rsidP="002F1BF4">
      <w:pPr>
        <w:pStyle w:val="a5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B91DC8">
        <w:rPr>
          <w:rFonts w:ascii="Times New Roman" w:hAnsi="Times New Roman"/>
          <w:b/>
          <w:color w:val="002060"/>
          <w:sz w:val="32"/>
          <w:szCs w:val="32"/>
        </w:rPr>
        <w:t xml:space="preserve">ОТДЕЛЕНИЕМ ЭКСМП И МЭ </w:t>
      </w:r>
    </w:p>
    <w:p w:rsidR="002F1BF4" w:rsidRPr="00B91DC8" w:rsidRDefault="00CE4A80" w:rsidP="002F1BF4">
      <w:pPr>
        <w:pStyle w:val="a5"/>
        <w:jc w:val="center"/>
        <w:rPr>
          <w:rFonts w:ascii="Times New Roman" w:hAnsi="Times New Roman"/>
          <w:b/>
          <w:color w:val="002060"/>
          <w:sz w:val="32"/>
          <w:szCs w:val="32"/>
        </w:rPr>
      </w:pPr>
      <w:r w:rsidRPr="00B91DC8">
        <w:rPr>
          <w:rFonts w:ascii="Times New Roman" w:hAnsi="Times New Roman"/>
          <w:b/>
          <w:color w:val="002060"/>
          <w:sz w:val="32"/>
          <w:szCs w:val="32"/>
        </w:rPr>
        <w:t>(САНИТАРНОЙ АВИАЦИЕЙ)</w:t>
      </w:r>
    </w:p>
    <w:p w:rsidR="000D26F1" w:rsidRPr="002F1BF4" w:rsidRDefault="000D26F1" w:rsidP="000D26F1">
      <w:pPr>
        <w:pStyle w:val="a5"/>
        <w:rPr>
          <w:rFonts w:ascii="Times New Roman" w:hAnsi="Times New Roman"/>
          <w:b/>
          <w:sz w:val="24"/>
          <w:szCs w:val="24"/>
        </w:rPr>
      </w:pPr>
    </w:p>
    <w:p w:rsidR="005936EF" w:rsidRPr="008F7476" w:rsidRDefault="002F1BF4" w:rsidP="008F7476">
      <w:pPr>
        <w:pStyle w:val="a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185774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канирование 13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7189" l="398" r="100000">
                                  <a14:foregroundMark x1="51093" y1="41968" x2="51093" y2="41968"/>
                                  <a14:foregroundMark x1="32008" y1="53815" x2="32008" y2="53815"/>
                                  <a14:foregroundMark x1="46123" y1="26305" x2="46123" y2="26305"/>
                                  <a14:foregroundMark x1="36382" y1="31325" x2="36382" y2="31325"/>
                                  <a14:foregroundMark x1="41551" y1="40562" x2="41551" y2="40562"/>
                                  <a14:foregroundMark x1="45129" y1="31727" x2="45129" y2="31727"/>
                                  <a14:foregroundMark x1="57455" y1="27711" x2="57455" y2="27711"/>
                                  <a14:foregroundMark x1="70179" y1="39157" x2="70179" y2="39157"/>
                                  <a14:foregroundMark x1="59642" y1="69478" x2="59642" y2="69478"/>
                                  <a14:foregroundMark x1="52485" y1="76908" x2="52485" y2="76908"/>
                                  <a14:foregroundMark x1="47913" y1="68675" x2="47913" y2="68675"/>
                                  <a14:foregroundMark x1="34195" y1="70080" x2="34195" y2="70080"/>
                                  <a14:foregroundMark x1="40159" y1="61245" x2="40159" y2="61245"/>
                                  <a14:foregroundMark x1="55666" y1="62249" x2="55666" y2="62249"/>
                                  <a14:foregroundMark x1="69384" y1="66867" x2="69384" y2="66867"/>
                                  <a14:foregroundMark x1="10537" y1="59036" x2="10537" y2="59036"/>
                                  <a14:foregroundMark x1="64215" y1="49799" x2="64215" y2="49799"/>
                                  <a14:foregroundMark x1="57853" y1="42771" x2="57853" y2="42771"/>
                                  <a14:foregroundMark x1="51093" y1="49799" x2="51093" y2="49799"/>
                                  <a14:foregroundMark x1="32803" y1="44177" x2="32803" y2="44177"/>
                                  <a14:foregroundMark x1="26441" y1="39558" x2="26441" y2="39558"/>
                                  <a14:foregroundMark x1="51491" y1="32731" x2="51491" y2="32731"/>
                                  <a14:foregroundMark x1="56461" y1="26305" x2="56461" y2="26305"/>
                                  <a14:foregroundMark x1="63419" y1="31727" x2="63419" y2="31727"/>
                                  <a14:foregroundMark x1="73360" y1="47992" x2="73360" y2="47992"/>
                                  <a14:foregroundMark x1="62028" y1="65462" x2="62028" y2="65462"/>
                                  <a14:foregroundMark x1="40557" y1="74096" x2="40557" y2="74096"/>
                                  <a14:foregroundMark x1="39761" y1="59036" x2="39761" y2="59036"/>
                                  <a14:foregroundMark x1="46123" y1="56225" x2="46123" y2="56225"/>
                                  <a14:foregroundMark x1="32008" y1="59839" x2="32008" y2="59839"/>
                                  <a14:foregroundMark x1="24652" y1="56225" x2="24652" y2="56225"/>
                                  <a14:foregroundMark x1="32008" y1="42771" x2="32008" y2="42771"/>
                                  <a14:foregroundMark x1="73360" y1="47390" x2="73360" y2="47390"/>
                                  <a14:foregroundMark x1="31014" y1="64056" x2="31014" y2="64056"/>
                                  <a14:foregroundMark x1="38370" y1="66265" x2="38370" y2="66265"/>
                                  <a14:foregroundMark x1="38767" y1="55823" x2="38767" y2="55823"/>
                                  <a14:foregroundMark x1="51491" y1="45181" x2="51491" y2="45181"/>
                                  <a14:foregroundMark x1="73956" y1="56225" x2="73956" y2="56225"/>
                                  <a14:foregroundMark x1="75149" y1="44578" x2="75149" y2="44578"/>
                                  <a14:foregroundMark x1="72565" y1="37751" x2="72565" y2="37751"/>
                                  <a14:foregroundMark x1="70179" y1="34538" x2="70179" y2="34538"/>
                                  <a14:foregroundMark x1="35984" y1="25703" x2="35984" y2="25703"/>
                                  <a14:foregroundMark x1="23260" y1="43373" x2="23260" y2="4337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164" cy="186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903" w:rsidRPr="00830F42" w:rsidRDefault="00517903" w:rsidP="00830F42"/>
    <w:sectPr w:rsidR="00517903" w:rsidRPr="00830F42" w:rsidSect="002A1F5D">
      <w:pgSz w:w="16838" w:h="11906" w:orient="landscape"/>
      <w:pgMar w:top="568" w:right="678" w:bottom="426" w:left="567" w:header="708" w:footer="708" w:gutter="0"/>
      <w:cols w:num="3" w:space="56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939E6"/>
    <w:multiLevelType w:val="hybridMultilevel"/>
    <w:tmpl w:val="333024F8"/>
    <w:lvl w:ilvl="0" w:tplc="83D85BA0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481C3B"/>
    <w:multiLevelType w:val="multilevel"/>
    <w:tmpl w:val="62A4CD7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E22"/>
    <w:rsid w:val="00054C83"/>
    <w:rsid w:val="00076F0D"/>
    <w:rsid w:val="000D11A5"/>
    <w:rsid w:val="000D26F1"/>
    <w:rsid w:val="00285E22"/>
    <w:rsid w:val="002A1F5D"/>
    <w:rsid w:val="002F1BF4"/>
    <w:rsid w:val="00311698"/>
    <w:rsid w:val="00437880"/>
    <w:rsid w:val="004954BE"/>
    <w:rsid w:val="004B39D6"/>
    <w:rsid w:val="00517903"/>
    <w:rsid w:val="005936EF"/>
    <w:rsid w:val="006C1F38"/>
    <w:rsid w:val="00830F42"/>
    <w:rsid w:val="008F7476"/>
    <w:rsid w:val="00AC474B"/>
    <w:rsid w:val="00B91DC8"/>
    <w:rsid w:val="00BD7FFA"/>
    <w:rsid w:val="00CE4A80"/>
    <w:rsid w:val="00D9429A"/>
    <w:rsid w:val="00E07FBD"/>
    <w:rsid w:val="00F32298"/>
    <w:rsid w:val="00F3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0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F1BF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2F1B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2A1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17903"/>
    <w:rPr>
      <w:rFonts w:ascii="Segoe UI" w:hAnsi="Segoe UI" w:cs="Segoe UI"/>
      <w:sz w:val="18"/>
      <w:szCs w:val="18"/>
    </w:rPr>
  </w:style>
  <w:style w:type="paragraph" w:styleId="a5">
    <w:name w:val="No Spacing"/>
    <w:uiPriority w:val="1"/>
    <w:qFormat/>
    <w:rsid w:val="002F1BF4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2F1BF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2A1F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EC1BE-C441-469B-BDEE-DA268EC5D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Топаллер Камиля Рафисовна</dc:creator>
  <cp:lastModifiedBy>Секретарь</cp:lastModifiedBy>
  <cp:revision>2</cp:revision>
  <cp:lastPrinted>2016-12-29T10:25:00Z</cp:lastPrinted>
  <dcterms:created xsi:type="dcterms:W3CDTF">2016-12-29T10:25:00Z</dcterms:created>
  <dcterms:modified xsi:type="dcterms:W3CDTF">2016-12-29T10:25:00Z</dcterms:modified>
</cp:coreProperties>
</file>